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D92F93" w:rsidRDefault="00D92F93"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societate in insolventa, in insolvency, en procedure collective</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 xml:space="preserve">0422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r w:rsidR="00C71C23">
        <w:rPr>
          <w:color w:val="000000"/>
          <w:sz w:val="26"/>
          <w:szCs w:val="26"/>
          <w:lang w:val="es-ES"/>
        </w:rPr>
        <w:t xml:space="preserve"> </w:t>
      </w:r>
      <w:proofErr w:type="spellStart"/>
      <w:r w:rsidRPr="000B6DAF">
        <w:rPr>
          <w:color w:val="000000"/>
          <w:sz w:val="26"/>
          <w:szCs w:val="26"/>
          <w:lang w:val="es-ES"/>
        </w:rPr>
        <w:t>şi</w:t>
      </w:r>
      <w:proofErr w:type="spell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6D387D">
        <w:rPr>
          <w:color w:val="000000" w:themeColor="text1"/>
          <w:sz w:val="26"/>
          <w:szCs w:val="26"/>
        </w:rPr>
        <w:t>adresele mentionate</w:t>
      </w:r>
      <w:r>
        <w:rPr>
          <w:sz w:val="26"/>
          <w:szCs w:val="26"/>
        </w:rPr>
        <w:t xml:space="preserve"> la art. 4.1.</w:t>
      </w:r>
      <w:r w:rsidRPr="001F5450">
        <w:rPr>
          <w:sz w:val="26"/>
          <w:szCs w:val="26"/>
        </w:rPr>
        <w:t>,</w:t>
      </w:r>
      <w:r w:rsidRPr="00BD62D2">
        <w:rPr>
          <w:color w:val="FF0000"/>
          <w:sz w:val="26"/>
          <w:szCs w:val="26"/>
        </w:rPr>
        <w:t xml:space="preserve"> </w:t>
      </w:r>
      <w:r w:rsidRPr="001F5450">
        <w:rPr>
          <w:b/>
          <w:sz w:val="26"/>
          <w:szCs w:val="26"/>
        </w:rPr>
        <w:t>„</w:t>
      </w:r>
      <w:r w:rsidR="006D387D">
        <w:rPr>
          <w:b/>
          <w:sz w:val="26"/>
          <w:szCs w:val="26"/>
        </w:rPr>
        <w:t>Lavete din bumbac</w:t>
      </w:r>
      <w:r w:rsidRPr="001F5450">
        <w:rPr>
          <w:b/>
          <w:sz w:val="26"/>
          <w:szCs w:val="26"/>
        </w:rPr>
        <w:t>”</w:t>
      </w:r>
      <w:r w:rsidRPr="006D387D">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sidR="00C71C23">
        <w:rPr>
          <w:sz w:val="26"/>
          <w:szCs w:val="26"/>
          <w:lang w:val="ro-RO"/>
        </w:rPr>
        <w:t xml:space="preserve">vă se efectuează la achizitor, </w:t>
      </w:r>
      <w:r w:rsidRPr="00A92A60">
        <w:rPr>
          <w:sz w:val="26"/>
          <w:szCs w:val="26"/>
          <w:lang w:val="ro-RO"/>
        </w:rPr>
        <w:t xml:space="preserve">în termen de 3 zile de la data primirii produselor, termen în care </w:t>
      </w:r>
      <w:proofErr w:type="gramStart"/>
      <w:r w:rsidRPr="00A92A60">
        <w:rPr>
          <w:sz w:val="26"/>
          <w:szCs w:val="26"/>
          <w:lang w:val="ro-RO"/>
        </w:rPr>
        <w:t>este</w:t>
      </w:r>
      <w:proofErr w:type="gramEnd"/>
      <w:r w:rsidRPr="00A92A60">
        <w:rPr>
          <w:sz w:val="26"/>
          <w:szCs w:val="26"/>
          <w:lang w:val="ro-RO"/>
        </w:rPr>
        <w:t xml:space="preserve"> convocat furnizorul în caz de neconformităţi calitative sau cantitative</w:t>
      </w:r>
      <w:r>
        <w:rPr>
          <w:sz w:val="26"/>
          <w:szCs w:val="26"/>
          <w:lang w:val="ro-RO"/>
        </w:rPr>
        <w:t>.</w:t>
      </w:r>
    </w:p>
    <w:p w:rsidR="00D92F93" w:rsidRPr="00BD62D2" w:rsidRDefault="00D92F93" w:rsidP="00D14420">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 următoarelor documente:</w:t>
      </w:r>
    </w:p>
    <w:p w:rsidR="00D92F93" w:rsidRPr="00BD62D2" w:rsidRDefault="00D92F93" w:rsidP="00AE127D">
      <w:pPr>
        <w:pStyle w:val="BodyText"/>
        <w:ind w:firstLine="720"/>
        <w:rPr>
          <w:sz w:val="26"/>
          <w:szCs w:val="26"/>
          <w:lang w:val="ro-RO"/>
        </w:rPr>
      </w:pPr>
      <w:r w:rsidRPr="00BD62D2">
        <w:rPr>
          <w:sz w:val="26"/>
          <w:szCs w:val="26"/>
          <w:lang w:val="ro-RO"/>
        </w:rPr>
        <w:t xml:space="preserve">-  factura emisă de </w:t>
      </w:r>
      <w:r w:rsidRPr="00B74AB1">
        <w:rPr>
          <w:sz w:val="26"/>
          <w:szCs w:val="26"/>
          <w:lang w:val="ro-RO"/>
        </w:rPr>
        <w:t xml:space="preserve">furnizor </w:t>
      </w:r>
      <w:r w:rsidRPr="006D387D">
        <w:rPr>
          <w:color w:val="000000" w:themeColor="text1"/>
          <w:sz w:val="26"/>
          <w:szCs w:val="26"/>
          <w:lang w:val="ro-RO"/>
        </w:rPr>
        <w:t>pentru fiecare centrala beneficiara</w:t>
      </w:r>
      <w:r w:rsidRPr="001D4EC6">
        <w:rPr>
          <w:color w:val="FF0000"/>
          <w:sz w:val="26"/>
          <w:szCs w:val="26"/>
          <w:lang w:val="ro-RO"/>
        </w:rPr>
        <w:t xml:space="preserve"> </w:t>
      </w:r>
      <w:r w:rsidRPr="00B74AB1">
        <w:rPr>
          <w:sz w:val="26"/>
          <w:szCs w:val="26"/>
          <w:lang w:val="ro-RO"/>
        </w:rPr>
        <w:t>şi</w:t>
      </w:r>
      <w:r w:rsidRPr="00BD62D2">
        <w:rPr>
          <w:sz w:val="26"/>
          <w:szCs w:val="26"/>
          <w:lang w:val="ro-RO"/>
        </w:rPr>
        <w:t xml:space="preserve"> c</w:t>
      </w:r>
      <w:r>
        <w:rPr>
          <w:sz w:val="26"/>
          <w:szCs w:val="26"/>
          <w:lang w:val="ro-RO"/>
        </w:rPr>
        <w:t>onfirmată de primire de beneficia</w:t>
      </w:r>
      <w:r w:rsidRPr="00BD62D2">
        <w:rPr>
          <w:sz w:val="26"/>
          <w:szCs w:val="26"/>
          <w:lang w:val="ro-RO"/>
        </w:rPr>
        <w:t>r cu număr de înregistrare;</w:t>
      </w:r>
    </w:p>
    <w:p w:rsidR="00D92F93" w:rsidRDefault="00D92F93" w:rsidP="00AE127D">
      <w:pPr>
        <w:pStyle w:val="BodyText"/>
        <w:ind w:firstLine="720"/>
        <w:rPr>
          <w:sz w:val="26"/>
          <w:szCs w:val="26"/>
          <w:lang w:val="ro-RO"/>
        </w:rPr>
      </w:pPr>
      <w:r w:rsidRPr="00BD62D2">
        <w:rPr>
          <w:sz w:val="26"/>
          <w:szCs w:val="26"/>
          <w:lang w:val="ro-RO"/>
        </w:rPr>
        <w:t>- nota de recepţie şi constatare diferenţe întocmită de</w:t>
      </w:r>
      <w:r>
        <w:rPr>
          <w:sz w:val="26"/>
          <w:szCs w:val="26"/>
          <w:lang w:val="ro-RO"/>
        </w:rPr>
        <w:t xml:space="preserve"> achizitor pe baza urmatoarelor documente:</w:t>
      </w:r>
    </w:p>
    <w:p w:rsidR="006D387D" w:rsidRDefault="006D387D" w:rsidP="006D387D">
      <w:pPr>
        <w:pStyle w:val="BodyText"/>
        <w:ind w:firstLine="720"/>
        <w:rPr>
          <w:sz w:val="26"/>
          <w:szCs w:val="26"/>
          <w:lang w:val="ro-RO"/>
        </w:rPr>
      </w:pPr>
      <w:r>
        <w:rPr>
          <w:sz w:val="26"/>
          <w:szCs w:val="26"/>
          <w:lang w:val="ro-RO"/>
        </w:rPr>
        <w:t xml:space="preserve">                    - factura fiscala;</w:t>
      </w:r>
    </w:p>
    <w:p w:rsidR="006D387D" w:rsidRDefault="006D387D" w:rsidP="006D387D">
      <w:pPr>
        <w:pStyle w:val="BodyText"/>
        <w:ind w:left="1404" w:firstLine="720"/>
        <w:rPr>
          <w:sz w:val="26"/>
          <w:szCs w:val="26"/>
          <w:lang w:val="ro-RO"/>
        </w:rPr>
      </w:pPr>
      <w:r>
        <w:rPr>
          <w:sz w:val="26"/>
          <w:szCs w:val="26"/>
          <w:lang w:val="ro-RO"/>
        </w:rPr>
        <w:t>- certificat de calitate;</w:t>
      </w:r>
    </w:p>
    <w:p w:rsidR="006D387D" w:rsidRDefault="006D387D" w:rsidP="006D387D">
      <w:pPr>
        <w:pStyle w:val="BodyText"/>
        <w:ind w:left="1404" w:firstLine="720"/>
        <w:rPr>
          <w:sz w:val="26"/>
          <w:szCs w:val="26"/>
          <w:lang w:val="ro-RO"/>
        </w:rPr>
      </w:pPr>
      <w:r>
        <w:rPr>
          <w:sz w:val="26"/>
          <w:szCs w:val="26"/>
          <w:lang w:val="ro-RO"/>
        </w:rPr>
        <w:t>- declaratie de conformitate;</w:t>
      </w:r>
    </w:p>
    <w:p w:rsidR="006D387D" w:rsidRDefault="006D387D" w:rsidP="006D387D">
      <w:pPr>
        <w:pStyle w:val="BodyText"/>
        <w:ind w:left="1404" w:firstLine="720"/>
        <w:rPr>
          <w:sz w:val="26"/>
          <w:szCs w:val="26"/>
          <w:lang w:val="ro-RO"/>
        </w:rPr>
      </w:pPr>
      <w:r>
        <w:rPr>
          <w:sz w:val="26"/>
          <w:szCs w:val="26"/>
          <w:lang w:val="ro-RO"/>
        </w:rPr>
        <w:t>- specificatia tehnica a produsului, emisa de producator, redactata in limba romana;</w:t>
      </w:r>
    </w:p>
    <w:p w:rsidR="00C71C23" w:rsidRDefault="00C71C23" w:rsidP="006D387D">
      <w:pPr>
        <w:pStyle w:val="BodyText"/>
        <w:ind w:left="1404" w:firstLine="720"/>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0E7884">
      <w:pPr>
        <w:pStyle w:val="BodyText2"/>
        <w:spacing w:line="240" w:lineRule="auto"/>
        <w:ind w:firstLine="851"/>
        <w:jc w:val="both"/>
        <w:rPr>
          <w:sz w:val="26"/>
          <w:szCs w:val="26"/>
        </w:rPr>
      </w:pPr>
      <w:r>
        <w:rPr>
          <w:sz w:val="26"/>
          <w:szCs w:val="26"/>
        </w:rPr>
        <w:lastRenderedPageBreak/>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4. Durata contractului</w:t>
      </w:r>
    </w:p>
    <w:p w:rsidR="0000555E" w:rsidRDefault="00D92F93" w:rsidP="0000555E">
      <w:pPr>
        <w:pStyle w:val="BodyText"/>
        <w:ind w:firstLine="708"/>
        <w:rPr>
          <w:sz w:val="26"/>
          <w:szCs w:val="26"/>
          <w:lang w:val="ro-RO"/>
        </w:rPr>
      </w:pPr>
      <w:r>
        <w:rPr>
          <w:sz w:val="26"/>
          <w:szCs w:val="26"/>
          <w:lang w:val="ro-RO"/>
        </w:rPr>
        <w:t>4</w:t>
      </w:r>
      <w:r w:rsidRPr="00F2758C">
        <w:rPr>
          <w:sz w:val="26"/>
          <w:szCs w:val="26"/>
          <w:lang w:val="ro-RO"/>
        </w:rPr>
        <w:t xml:space="preserve">.1. </w:t>
      </w:r>
      <w:r w:rsidR="0000555E">
        <w:rPr>
          <w:sz w:val="26"/>
          <w:szCs w:val="26"/>
          <w:lang w:val="ro-RO"/>
        </w:rPr>
        <w:t>Durata prezentului contract este de 365 de zile.</w:t>
      </w:r>
    </w:p>
    <w:p w:rsidR="0000555E" w:rsidRPr="00777C35" w:rsidRDefault="0000555E" w:rsidP="0000555E">
      <w:pPr>
        <w:pStyle w:val="BodyText"/>
        <w:ind w:firstLine="708"/>
        <w:rPr>
          <w:sz w:val="26"/>
          <w:szCs w:val="26"/>
          <w:lang w:val="ro-RO"/>
        </w:rPr>
      </w:pPr>
      <w:r w:rsidRPr="00777C35">
        <w:rPr>
          <w:sz w:val="26"/>
          <w:szCs w:val="26"/>
          <w:lang w:val="ro-RO"/>
        </w:rPr>
        <w:t>Livrarea produselor se face in transe trimestriale. Termenul de livrare este de 10 zile lucratoare la inceputul fiecarui trimestru.</w:t>
      </w:r>
    </w:p>
    <w:p w:rsidR="0000555E" w:rsidRDefault="0000555E" w:rsidP="0000555E">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p>
    <w:p w:rsidR="0000555E" w:rsidRPr="00622AC6" w:rsidRDefault="0000555E" w:rsidP="0000555E">
      <w:pPr>
        <w:ind w:firstLine="720"/>
        <w:rPr>
          <w:sz w:val="26"/>
          <w:szCs w:val="26"/>
          <w:lang w:val="it-IT"/>
        </w:rPr>
      </w:pPr>
      <w:r w:rsidRPr="00622AC6">
        <w:rPr>
          <w:sz w:val="26"/>
          <w:szCs w:val="26"/>
        </w:rPr>
        <w:t xml:space="preserve">- </w:t>
      </w:r>
      <w:r w:rsidRPr="00622AC6">
        <w:rPr>
          <w:sz w:val="26"/>
          <w:szCs w:val="26"/>
          <w:lang w:val="it-IT"/>
        </w:rPr>
        <w:t xml:space="preserve">Centrala Termoelectrica Bucureşti </w:t>
      </w:r>
      <w:r w:rsidRPr="00622AC6">
        <w:rPr>
          <w:b/>
          <w:sz w:val="26"/>
          <w:szCs w:val="26"/>
          <w:lang w:val="it-IT"/>
        </w:rPr>
        <w:t>Sud</w:t>
      </w:r>
      <w:r w:rsidRPr="00622AC6">
        <w:rPr>
          <w:sz w:val="26"/>
          <w:szCs w:val="26"/>
          <w:lang w:val="it-IT"/>
        </w:rPr>
        <w:t>:</w:t>
      </w:r>
      <w:r w:rsidRPr="00622AC6">
        <w:rPr>
          <w:sz w:val="26"/>
          <w:szCs w:val="26"/>
        </w:rPr>
        <w:t xml:space="preserve"> </w:t>
      </w:r>
      <w:r w:rsidRPr="00622AC6">
        <w:rPr>
          <w:sz w:val="26"/>
          <w:szCs w:val="26"/>
          <w:lang w:val="it-IT"/>
        </w:rPr>
        <w:t xml:space="preserve">Str. Releului, nr.2, sector 3 </w:t>
      </w:r>
    </w:p>
    <w:p w:rsidR="0000555E" w:rsidRPr="00622AC6" w:rsidRDefault="0000555E" w:rsidP="0000555E">
      <w:pPr>
        <w:ind w:left="-373" w:firstLine="1093"/>
        <w:rPr>
          <w:sz w:val="26"/>
          <w:szCs w:val="26"/>
          <w:lang w:val="it-IT"/>
        </w:rPr>
      </w:pPr>
      <w:r w:rsidRPr="00622AC6">
        <w:rPr>
          <w:sz w:val="26"/>
          <w:szCs w:val="26"/>
          <w:lang w:val="it-IT"/>
        </w:rPr>
        <w:t xml:space="preserve">- Centrala Termoelectrica Bucureşti </w:t>
      </w:r>
      <w:r w:rsidRPr="00622AC6">
        <w:rPr>
          <w:b/>
          <w:sz w:val="26"/>
          <w:szCs w:val="26"/>
          <w:lang w:val="it-IT"/>
        </w:rPr>
        <w:t>Vest</w:t>
      </w:r>
      <w:r w:rsidRPr="00622AC6">
        <w:rPr>
          <w:sz w:val="26"/>
          <w:szCs w:val="26"/>
          <w:lang w:val="it-IT"/>
        </w:rPr>
        <w:t>:</w:t>
      </w:r>
      <w:r w:rsidRPr="00622AC6">
        <w:rPr>
          <w:sz w:val="26"/>
          <w:szCs w:val="26"/>
        </w:rPr>
        <w:t xml:space="preserve"> </w:t>
      </w:r>
      <w:r w:rsidRPr="00622AC6">
        <w:rPr>
          <w:sz w:val="26"/>
          <w:szCs w:val="26"/>
          <w:lang w:val="it-IT"/>
        </w:rPr>
        <w:t>B-dul Timişoara, nr.106, sector 6</w:t>
      </w:r>
    </w:p>
    <w:p w:rsidR="0000555E" w:rsidRPr="00622AC6" w:rsidRDefault="0000555E" w:rsidP="0000555E">
      <w:pPr>
        <w:ind w:firstLine="720"/>
        <w:rPr>
          <w:sz w:val="26"/>
          <w:szCs w:val="26"/>
        </w:rPr>
      </w:pPr>
      <w:r w:rsidRPr="00622AC6">
        <w:rPr>
          <w:sz w:val="26"/>
          <w:szCs w:val="26"/>
        </w:rPr>
        <w:t xml:space="preserve">- </w:t>
      </w:r>
      <w:r w:rsidRPr="00622AC6">
        <w:rPr>
          <w:sz w:val="26"/>
          <w:szCs w:val="26"/>
          <w:lang w:val="it-IT"/>
        </w:rPr>
        <w:t xml:space="preserve">Centrala Termoelectrica </w:t>
      </w:r>
      <w:r w:rsidRPr="00622AC6">
        <w:rPr>
          <w:b/>
          <w:sz w:val="26"/>
          <w:szCs w:val="26"/>
          <w:lang w:val="it-IT"/>
        </w:rPr>
        <w:t>Progresu</w:t>
      </w:r>
      <w:r w:rsidRPr="00622AC6">
        <w:rPr>
          <w:sz w:val="26"/>
          <w:szCs w:val="26"/>
          <w:lang w:val="it-IT"/>
        </w:rPr>
        <w:t xml:space="preserve"> : Str. </w:t>
      </w:r>
      <w:r w:rsidRPr="00622AC6">
        <w:rPr>
          <w:sz w:val="26"/>
          <w:szCs w:val="26"/>
        </w:rPr>
        <w:t>Pogoanelor, nr.</w:t>
      </w:r>
      <w:r w:rsidR="001B71F1">
        <w:rPr>
          <w:sz w:val="26"/>
          <w:szCs w:val="26"/>
        </w:rPr>
        <w:t>1A</w:t>
      </w:r>
      <w:r w:rsidRPr="00622AC6">
        <w:rPr>
          <w:sz w:val="26"/>
          <w:szCs w:val="26"/>
        </w:rPr>
        <w:t xml:space="preserve">, sector 4 </w:t>
      </w:r>
    </w:p>
    <w:p w:rsidR="0000555E" w:rsidRPr="00622AC6" w:rsidRDefault="0000555E" w:rsidP="0000555E">
      <w:pPr>
        <w:ind w:firstLine="720"/>
        <w:jc w:val="both"/>
        <w:rPr>
          <w:sz w:val="26"/>
          <w:szCs w:val="26"/>
        </w:rPr>
      </w:pPr>
      <w:r w:rsidRPr="00622AC6">
        <w:rPr>
          <w:sz w:val="26"/>
          <w:szCs w:val="26"/>
        </w:rPr>
        <w:t xml:space="preserve">- Centrala Termoelectrica </w:t>
      </w:r>
      <w:r w:rsidRPr="00622AC6">
        <w:rPr>
          <w:b/>
          <w:sz w:val="26"/>
          <w:szCs w:val="26"/>
        </w:rPr>
        <w:t>Grozăveşti</w:t>
      </w:r>
      <w:r w:rsidRPr="00622AC6">
        <w:rPr>
          <w:sz w:val="26"/>
          <w:szCs w:val="26"/>
        </w:rPr>
        <w:t>: Spl.Independenţei, nr.229, sector 6</w:t>
      </w:r>
      <w:r>
        <w:rPr>
          <w:sz w:val="26"/>
          <w:szCs w:val="26"/>
        </w:rPr>
        <w:t>.</w:t>
      </w:r>
    </w:p>
    <w:p w:rsidR="00D92F93" w:rsidRPr="00F2758C" w:rsidRDefault="00D92F93" w:rsidP="0000555E">
      <w:pPr>
        <w:pStyle w:val="BodyText"/>
        <w:ind w:firstLine="708"/>
        <w:rPr>
          <w:color w:val="000000"/>
          <w:sz w:val="26"/>
          <w:szCs w:val="26"/>
        </w:rPr>
      </w:pPr>
      <w:proofErr w:type="spellStart"/>
      <w:r w:rsidRPr="00F2758C">
        <w:rPr>
          <w:sz w:val="26"/>
          <w:szCs w:val="26"/>
        </w:rPr>
        <w:t>Livrarea</w:t>
      </w:r>
      <w:proofErr w:type="spellEnd"/>
      <w:r w:rsidRPr="00F2758C">
        <w:rPr>
          <w:sz w:val="26"/>
          <w:szCs w:val="26"/>
        </w:rPr>
        <w:t xml:space="preserve"> </w:t>
      </w:r>
      <w:proofErr w:type="spellStart"/>
      <w:r w:rsidRPr="00F2758C">
        <w:rPr>
          <w:sz w:val="26"/>
          <w:szCs w:val="26"/>
        </w:rPr>
        <w:t>produselor</w:t>
      </w:r>
      <w:proofErr w:type="spellEnd"/>
      <w:r w:rsidRPr="00F2758C">
        <w:rPr>
          <w:sz w:val="26"/>
          <w:szCs w:val="26"/>
        </w:rPr>
        <w:t xml:space="preserve"> se </w:t>
      </w:r>
      <w:proofErr w:type="spellStart"/>
      <w:r w:rsidRPr="00F2758C">
        <w:rPr>
          <w:sz w:val="26"/>
          <w:szCs w:val="26"/>
        </w:rPr>
        <w:t>consideră</w:t>
      </w:r>
      <w:proofErr w:type="spellEnd"/>
      <w:r w:rsidRPr="00F2758C">
        <w:rPr>
          <w:sz w:val="26"/>
          <w:szCs w:val="26"/>
        </w:rPr>
        <w:t xml:space="preserve">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00555E" w:rsidRDefault="00D92F93" w:rsidP="0000555E">
      <w:pPr>
        <w:pStyle w:val="BodyText"/>
        <w:ind w:firstLine="708"/>
        <w:rPr>
          <w:sz w:val="26"/>
          <w:szCs w:val="26"/>
          <w:lang w:val="ro-RO"/>
        </w:rPr>
      </w:pPr>
      <w:r>
        <w:rPr>
          <w:sz w:val="26"/>
          <w:szCs w:val="26"/>
          <w:lang w:val="ro-RO"/>
        </w:rPr>
        <w:t xml:space="preserve">4.3. </w:t>
      </w:r>
      <w:r w:rsidR="0000555E" w:rsidRPr="00BD62D2">
        <w:rPr>
          <w:sz w:val="26"/>
          <w:szCs w:val="26"/>
          <w:lang w:val="ro-RO"/>
        </w:rPr>
        <w:t>Contractul se consideră perfectat la data semnării acestuia fără obiecţiuni de ambele părţi, respectiv data de înregistrare de ieşire la achizitor</w:t>
      </w:r>
      <w:r w:rsidR="0000555E">
        <w:rPr>
          <w:sz w:val="26"/>
          <w:szCs w:val="26"/>
          <w:lang w:val="ro-RO"/>
        </w:rPr>
        <w:t>.</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Pr="00BD62D2"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lastRenderedPageBreak/>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00555E" w:rsidRPr="00EF66D3" w:rsidRDefault="0000555E" w:rsidP="0000555E">
      <w:pPr>
        <w:pStyle w:val="BodyText"/>
        <w:rPr>
          <w:b/>
          <w:sz w:val="26"/>
          <w:szCs w:val="26"/>
          <w:lang w:val="ro-RO"/>
        </w:rPr>
      </w:pPr>
      <w:r>
        <w:rPr>
          <w:b/>
          <w:sz w:val="26"/>
          <w:szCs w:val="26"/>
          <w:lang w:val="ro-RO"/>
        </w:rPr>
        <w:t xml:space="preserve">  8. </w:t>
      </w:r>
      <w:r w:rsidRPr="00EF66D3">
        <w:rPr>
          <w:b/>
          <w:sz w:val="26"/>
          <w:szCs w:val="26"/>
          <w:lang w:val="ro-RO"/>
        </w:rPr>
        <w:t xml:space="preserve"> </w:t>
      </w:r>
      <w:r>
        <w:rPr>
          <w:b/>
          <w:sz w:val="26"/>
          <w:szCs w:val="26"/>
          <w:lang w:val="ro-RO"/>
        </w:rPr>
        <w:t>G</w:t>
      </w:r>
      <w:r w:rsidRPr="00EF66D3">
        <w:rPr>
          <w:b/>
          <w:sz w:val="26"/>
          <w:szCs w:val="26"/>
          <w:lang w:val="ro-RO"/>
        </w:rPr>
        <w:t>aranţi</w:t>
      </w:r>
      <w:r>
        <w:rPr>
          <w:b/>
          <w:sz w:val="26"/>
          <w:szCs w:val="26"/>
          <w:lang w:val="ro-RO"/>
        </w:rPr>
        <w:t xml:space="preserve">a </w:t>
      </w:r>
      <w:r w:rsidRPr="00EF66D3">
        <w:rPr>
          <w:b/>
          <w:sz w:val="26"/>
          <w:szCs w:val="26"/>
          <w:lang w:val="ro-RO"/>
        </w:rPr>
        <w:t xml:space="preserve">acordată produselor </w:t>
      </w:r>
      <w:r w:rsidRPr="00EF66D3">
        <w:rPr>
          <w:b/>
          <w:sz w:val="26"/>
          <w:szCs w:val="26"/>
          <w:lang w:val="ro-RO"/>
        </w:rPr>
        <w:tab/>
        <w:t xml:space="preserve"> </w:t>
      </w:r>
    </w:p>
    <w:p w:rsidR="0000555E" w:rsidRDefault="0000555E" w:rsidP="0000555E">
      <w:pPr>
        <w:pStyle w:val="BodyText"/>
        <w:ind w:firstLine="708"/>
        <w:rPr>
          <w:sz w:val="26"/>
          <w:szCs w:val="26"/>
          <w:lang w:val="ro-RO"/>
        </w:rPr>
      </w:pPr>
      <w:r>
        <w:rPr>
          <w:color w:val="000000"/>
          <w:sz w:val="26"/>
          <w:szCs w:val="26"/>
          <w:lang w:val="pt-BR"/>
        </w:rPr>
        <w:t xml:space="preserve">8.1. </w:t>
      </w:r>
      <w:r w:rsidRPr="00DE342D">
        <w:rPr>
          <w:sz w:val="26"/>
          <w:szCs w:val="26"/>
          <w:lang w:val="ro-RO"/>
        </w:rPr>
        <w:t xml:space="preserve">Furnizorul are obligaţia de a </w:t>
      </w:r>
      <w:r>
        <w:rPr>
          <w:sz w:val="26"/>
          <w:szCs w:val="26"/>
          <w:lang w:val="ro-RO"/>
        </w:rPr>
        <w:t>garanta faptul ca produsele livrate sunt in conformitate cu cerintele impuse prin Caietul de sarcini.</w:t>
      </w: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D92F93" w:rsidRPr="00A6749B" w:rsidRDefault="00D92F93" w:rsidP="00A6749B">
      <w:pPr>
        <w:jc w:val="both"/>
        <w:rPr>
          <w:rStyle w:val="l5def1"/>
          <w:rFonts w:ascii="Times New Roman" w:hAnsi="Times New Roman" w:cs="Times New Roman"/>
        </w:rPr>
      </w:pPr>
      <w:r w:rsidRPr="00D0253F">
        <w:rPr>
          <w:color w:val="000000"/>
          <w:sz w:val="26"/>
          <w:szCs w:val="26"/>
        </w:rPr>
        <w:t> </w:t>
      </w:r>
      <w:r>
        <w:rPr>
          <w:color w:val="000000"/>
          <w:sz w:val="26"/>
          <w:szCs w:val="26"/>
        </w:rPr>
        <w:tab/>
      </w:r>
      <w:r w:rsidRPr="00A6749B">
        <w:rPr>
          <w:color w:val="000000"/>
          <w:sz w:val="26"/>
          <w:szCs w:val="26"/>
        </w:rPr>
        <w:t>9.</w:t>
      </w:r>
      <w:r w:rsidR="0000555E">
        <w:rPr>
          <w:color w:val="000000"/>
          <w:sz w:val="26"/>
          <w:szCs w:val="26"/>
        </w:rPr>
        <w:t>1</w:t>
      </w:r>
      <w:r w:rsidRPr="00A6749B">
        <w:rPr>
          <w:color w:val="000000"/>
          <w:sz w:val="26"/>
          <w:szCs w:val="26"/>
        </w:rPr>
        <w:t xml:space="preserve">. </w:t>
      </w:r>
      <w:r w:rsidRPr="00A6749B">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D92F93" w:rsidRPr="00D0253F" w:rsidRDefault="00D92F93" w:rsidP="00D0253F">
      <w:pPr>
        <w:ind w:firstLine="708"/>
        <w:jc w:val="both"/>
        <w:rPr>
          <w:color w:val="000000"/>
          <w:sz w:val="26"/>
          <w:szCs w:val="26"/>
        </w:rPr>
      </w:pPr>
      <w:r w:rsidRPr="00D0253F">
        <w:rPr>
          <w:rStyle w:val="l5def1"/>
          <w:rFonts w:ascii="Times New Roman" w:hAnsi="Times New Roman" w:cs="Times New Roman"/>
        </w:rPr>
        <w:t>9.</w:t>
      </w:r>
      <w:r w:rsidR="0000555E">
        <w:rPr>
          <w:rStyle w:val="l5def1"/>
          <w:rFonts w:ascii="Times New Roman" w:hAnsi="Times New Roman" w:cs="Times New Roman"/>
        </w:rPr>
        <w:t>2</w:t>
      </w:r>
      <w:r w:rsidRPr="00D0253F">
        <w:rPr>
          <w:rStyle w:val="l5def1"/>
          <w:rFonts w:ascii="Times New Roman" w:hAnsi="Times New Roman" w:cs="Times New Roman"/>
        </w:rPr>
        <w:t>. Supliment</w:t>
      </w:r>
      <w:r w:rsidR="0000555E">
        <w:rPr>
          <w:rStyle w:val="l5def1"/>
          <w:rFonts w:ascii="Times New Roman" w:hAnsi="Times New Roman" w:cs="Times New Roman"/>
        </w:rPr>
        <w:t xml:space="preserve">ar fata de situatiile prezentata la </w:t>
      </w:r>
      <w:r w:rsidR="0000555E" w:rsidRPr="0000555E">
        <w:rPr>
          <w:rStyle w:val="l5def1"/>
          <w:rFonts w:ascii="Times New Roman" w:hAnsi="Times New Roman" w:cs="Times New Roman"/>
          <w:color w:val="000000" w:themeColor="text1"/>
        </w:rPr>
        <w:t>articolul</w:t>
      </w:r>
      <w:r w:rsidRPr="0000555E">
        <w:rPr>
          <w:rStyle w:val="l5def1"/>
          <w:rFonts w:ascii="Times New Roman" w:hAnsi="Times New Roman" w:cs="Times New Roman"/>
          <w:color w:val="000000" w:themeColor="text1"/>
        </w:rPr>
        <w:t xml:space="preserve"> 9.1,</w:t>
      </w:r>
      <w:r w:rsidRPr="00D0253F">
        <w:rPr>
          <w:rStyle w:val="l5def1"/>
          <w:rFonts w:ascii="Times New Roman" w:hAnsi="Times New Roman" w:cs="Times New Roman"/>
        </w:rPr>
        <w:t xml:space="preserve"> </w:t>
      </w:r>
      <w:r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00555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00555E">
        <w:rPr>
          <w:color w:val="000000"/>
          <w:sz w:val="26"/>
          <w:szCs w:val="26"/>
        </w:rPr>
        <w:t>4</w:t>
      </w:r>
      <w:r w:rsidRPr="00D0253F">
        <w:rPr>
          <w:color w:val="000000"/>
          <w:sz w:val="26"/>
          <w:szCs w:val="26"/>
        </w:rPr>
        <w:t>. Contractul se reziliază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00555E">
        <w:rPr>
          <w:sz w:val="26"/>
          <w:szCs w:val="26"/>
        </w:rPr>
        <w:t>5</w:t>
      </w:r>
      <w:r w:rsidRPr="00D0253F">
        <w:rPr>
          <w:sz w:val="26"/>
          <w:szCs w:val="26"/>
        </w:rPr>
        <w:t>. Contractul poate fi reziliat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00555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00555E">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00555E">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B71F1" w:rsidRDefault="00D92F93" w:rsidP="005B6B3B">
      <w:pPr>
        <w:jc w:val="both"/>
        <w:rPr>
          <w:color w:val="000000"/>
          <w:sz w:val="26"/>
          <w:szCs w:val="26"/>
        </w:rPr>
      </w:pPr>
      <w:r w:rsidRPr="00BD62D2">
        <w:rPr>
          <w:color w:val="000000"/>
          <w:sz w:val="26"/>
          <w:szCs w:val="26"/>
        </w:rPr>
        <w:t xml:space="preserve">  </w:t>
      </w:r>
    </w:p>
    <w:p w:rsidR="001B71F1" w:rsidRDefault="001B71F1" w:rsidP="005B6B3B">
      <w:pPr>
        <w:jc w:val="both"/>
        <w:rPr>
          <w:color w:val="000000"/>
          <w:sz w:val="26"/>
          <w:szCs w:val="26"/>
        </w:rPr>
      </w:pPr>
    </w:p>
    <w:p w:rsidR="00D92F93" w:rsidRDefault="00D92F93" w:rsidP="005B6B3B">
      <w:pPr>
        <w:jc w:val="both"/>
        <w:rPr>
          <w:b/>
          <w:color w:val="000000"/>
          <w:sz w:val="26"/>
          <w:szCs w:val="26"/>
        </w:rPr>
      </w:pP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lastRenderedPageBreak/>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procedurii de achiziţie </w:t>
      </w:r>
      <w:r w:rsidR="0000555E">
        <w:rPr>
          <w:sz w:val="26"/>
          <w:szCs w:val="26"/>
        </w:rPr>
        <w:t>directa</w:t>
      </w:r>
      <w:r>
        <w:rPr>
          <w:sz w:val="26"/>
          <w:szCs w:val="26"/>
        </w:rPr>
        <w:t>.</w:t>
      </w:r>
    </w:p>
    <w:p w:rsidR="00D92F93" w:rsidRPr="00BD62D2"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Default="00D92F93" w:rsidP="00C3093E">
      <w:pPr>
        <w:spacing w:line="276" w:lineRule="auto"/>
        <w:ind w:left="1440" w:hanging="1440"/>
        <w:rPr>
          <w:sz w:val="26"/>
          <w:szCs w:val="26"/>
        </w:rPr>
      </w:pPr>
      <w:r>
        <w:rPr>
          <w:sz w:val="26"/>
          <w:szCs w:val="26"/>
        </w:rPr>
        <w:t>societate in insolventa, in insolvency, en procedure collective</w:t>
      </w:r>
      <w:r w:rsidRPr="004C3B0B">
        <w:rPr>
          <w:sz w:val="26"/>
          <w:szCs w:val="26"/>
        </w:rPr>
        <w:t xml:space="preserve">  </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D92F93" w:rsidRPr="002D6E5C" w:rsidRDefault="00D92F93" w:rsidP="00C3093E">
      <w:pPr>
        <w:ind w:left="1440"/>
        <w:rPr>
          <w:bCs/>
          <w:sz w:val="26"/>
          <w:szCs w:val="26"/>
          <w:lang w:val="it-IT"/>
        </w:rPr>
      </w:pPr>
      <w:r w:rsidRPr="002D6E5C">
        <w:rPr>
          <w:bCs/>
          <w:sz w:val="26"/>
          <w:szCs w:val="26"/>
          <w:lang w:val="it-IT"/>
        </w:rPr>
        <w:t>AVIZAT</w:t>
      </w:r>
    </w:p>
    <w:p w:rsidR="00D92F93" w:rsidRPr="002D6E5C" w:rsidRDefault="00D92F93" w:rsidP="00C3093E">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D92F93" w:rsidRDefault="00D92F93" w:rsidP="00D40F28">
      <w:pPr>
        <w:pStyle w:val="BodyText"/>
        <w:jc w:val="left"/>
        <w:rPr>
          <w:bCs/>
          <w:sz w:val="26"/>
          <w:szCs w:val="26"/>
          <w:lang w:val="it-IT"/>
        </w:rPr>
      </w:pPr>
      <w:r>
        <w:rPr>
          <w:bCs/>
          <w:sz w:val="26"/>
          <w:szCs w:val="26"/>
          <w:lang w:val="it-IT"/>
        </w:rPr>
        <w:t xml:space="preserve">          </w:t>
      </w:r>
      <w:r w:rsidRPr="002D6E5C">
        <w:rPr>
          <w:bCs/>
          <w:sz w:val="26"/>
          <w:szCs w:val="26"/>
          <w:lang w:val="it-IT"/>
        </w:rPr>
        <w:tab/>
      </w:r>
      <w:r>
        <w:rPr>
          <w:bCs/>
          <w:sz w:val="26"/>
          <w:szCs w:val="26"/>
          <w:lang w:val="it-IT"/>
        </w:rPr>
        <w:t xml:space="preserve">       </w:t>
      </w:r>
      <w:r w:rsidR="0000555E">
        <w:rPr>
          <w:bCs/>
          <w:sz w:val="26"/>
          <w:szCs w:val="26"/>
          <w:lang w:val="it-IT"/>
        </w:rPr>
        <w:t>SIERRA  QUADRANT</w:t>
      </w:r>
    </w:p>
    <w:p w:rsidR="0000555E" w:rsidRPr="002D6E5C" w:rsidRDefault="0000555E" w:rsidP="00D40F28">
      <w:pPr>
        <w:pStyle w:val="BodyText"/>
        <w:jc w:val="left"/>
        <w:rPr>
          <w:sz w:val="26"/>
          <w:szCs w:val="26"/>
        </w:rPr>
      </w:pPr>
      <w:r>
        <w:rPr>
          <w:bCs/>
          <w:sz w:val="26"/>
          <w:szCs w:val="26"/>
          <w:lang w:val="it-IT"/>
        </w:rPr>
        <w:t xml:space="preserve">                   Filiala Bucuresti SPRL</w:t>
      </w:r>
    </w:p>
    <w:p w:rsidR="00D92F93" w:rsidRDefault="00D92F93" w:rsidP="00C3093E">
      <w:pPr>
        <w:spacing w:line="276" w:lineRule="auto"/>
        <w:ind w:left="1440" w:hanging="1440"/>
        <w:rPr>
          <w:sz w:val="26"/>
          <w:szCs w:val="26"/>
        </w:rPr>
      </w:pPr>
    </w:p>
    <w:p w:rsidR="00D92F93" w:rsidRDefault="00D92F93" w:rsidP="00E04A47">
      <w:pPr>
        <w:spacing w:line="276" w:lineRule="auto"/>
        <w:jc w:val="both"/>
        <w:rPr>
          <w:sz w:val="26"/>
          <w:szCs w:val="26"/>
          <w:lang w:val="es-ES"/>
        </w:rPr>
      </w:pPr>
      <w:r>
        <w:rPr>
          <w:sz w:val="26"/>
          <w:szCs w:val="26"/>
          <w:lang w:val="es-ES"/>
        </w:rPr>
        <w:t xml:space="preserve">               Director General </w:t>
      </w:r>
      <w:proofErr w:type="spellStart"/>
      <w:r>
        <w:rPr>
          <w:sz w:val="26"/>
          <w:szCs w:val="26"/>
          <w:lang w:val="es-ES"/>
        </w:rPr>
        <w:t>Adjunct</w:t>
      </w:r>
      <w:proofErr w:type="spellEnd"/>
      <w:r>
        <w:rPr>
          <w:sz w:val="26"/>
          <w:szCs w:val="26"/>
          <w:lang w:val="es-ES"/>
        </w:rPr>
        <w:t>,</w:t>
      </w:r>
    </w:p>
    <w:p w:rsidR="00D92F93" w:rsidRPr="004C3B0B" w:rsidRDefault="00D92F93" w:rsidP="00C3093E">
      <w:pPr>
        <w:spacing w:line="276" w:lineRule="auto"/>
        <w:jc w:val="both"/>
        <w:rPr>
          <w:sz w:val="26"/>
          <w:szCs w:val="26"/>
          <w:lang w:val="es-ES"/>
        </w:rPr>
      </w:pPr>
    </w:p>
    <w:p w:rsidR="00D92F93" w:rsidRPr="004C3B0B" w:rsidRDefault="00D92F93" w:rsidP="00C3093E">
      <w:pPr>
        <w:spacing w:line="276" w:lineRule="auto"/>
        <w:jc w:val="both"/>
        <w:rPr>
          <w:sz w:val="26"/>
          <w:szCs w:val="26"/>
        </w:rPr>
      </w:pPr>
      <w:r>
        <w:rPr>
          <w:sz w:val="26"/>
          <w:szCs w:val="26"/>
          <w:lang w:val="es-ES"/>
        </w:rPr>
        <w:t xml:space="preserve">            </w:t>
      </w:r>
      <w:r w:rsidRPr="004C3B0B">
        <w:rPr>
          <w:sz w:val="26"/>
          <w:szCs w:val="26"/>
          <w:lang w:val="es-ES"/>
        </w:rPr>
        <w:t xml:space="preserve">Director </w:t>
      </w:r>
      <w:r>
        <w:rPr>
          <w:sz w:val="26"/>
          <w:szCs w:val="26"/>
          <w:lang w:val="es-ES"/>
        </w:rPr>
        <w:t xml:space="preserve">Financiar - Comercial,                        </w:t>
      </w:r>
      <w:r>
        <w:rPr>
          <w:sz w:val="26"/>
          <w:szCs w:val="26"/>
          <w:lang w:val="es-ES"/>
        </w:rPr>
        <w:tab/>
      </w:r>
      <w:r>
        <w:rPr>
          <w:sz w:val="26"/>
          <w:szCs w:val="26"/>
          <w:lang w:val="es-ES"/>
        </w:rPr>
        <w:tab/>
      </w:r>
    </w:p>
    <w:p w:rsidR="00D92F93" w:rsidRPr="004C3B0B" w:rsidRDefault="00D92F93" w:rsidP="00C3093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D92F93" w:rsidRDefault="00D92F93" w:rsidP="00C3093E">
      <w:pPr>
        <w:spacing w:line="276" w:lineRule="auto"/>
        <w:jc w:val="both"/>
        <w:rPr>
          <w:sz w:val="26"/>
          <w:szCs w:val="26"/>
        </w:rPr>
      </w:pPr>
    </w:p>
    <w:p w:rsidR="00D92F93" w:rsidRDefault="00D92F93" w:rsidP="00C3093E">
      <w:pPr>
        <w:spacing w:line="276" w:lineRule="auto"/>
        <w:jc w:val="both"/>
        <w:rPr>
          <w:sz w:val="26"/>
          <w:szCs w:val="26"/>
        </w:rPr>
      </w:pPr>
      <w:r>
        <w:rPr>
          <w:sz w:val="26"/>
          <w:szCs w:val="26"/>
        </w:rPr>
        <w:tab/>
      </w:r>
      <w:r>
        <w:rPr>
          <w:sz w:val="26"/>
          <w:szCs w:val="26"/>
        </w:rPr>
        <w:tab/>
        <w:t xml:space="preserve">Viza CFP, </w:t>
      </w:r>
    </w:p>
    <w:p w:rsidR="0000555E" w:rsidRDefault="0000555E" w:rsidP="00C3093E">
      <w:pPr>
        <w:spacing w:line="276" w:lineRule="auto"/>
        <w:jc w:val="both"/>
        <w:rPr>
          <w:sz w:val="26"/>
          <w:szCs w:val="26"/>
        </w:rPr>
      </w:pPr>
    </w:p>
    <w:p w:rsidR="00D92F93" w:rsidRPr="0000555E" w:rsidRDefault="0000555E" w:rsidP="00D40F28">
      <w:pPr>
        <w:spacing w:line="276" w:lineRule="auto"/>
        <w:jc w:val="both"/>
        <w:rPr>
          <w:color w:val="000000" w:themeColor="text1"/>
          <w:sz w:val="26"/>
          <w:szCs w:val="26"/>
        </w:rPr>
      </w:pPr>
      <w:r>
        <w:rPr>
          <w:color w:val="000000" w:themeColor="text1"/>
          <w:sz w:val="26"/>
          <w:szCs w:val="26"/>
        </w:rPr>
        <w:t xml:space="preserve">       </w:t>
      </w:r>
      <w:r w:rsidR="00D92F93" w:rsidRPr="0000555E">
        <w:rPr>
          <w:color w:val="000000" w:themeColor="text1"/>
          <w:sz w:val="26"/>
          <w:szCs w:val="26"/>
        </w:rPr>
        <w:t>Director Adj.Financiar-Comercial,</w:t>
      </w:r>
      <w:r w:rsidR="00D92F93" w:rsidRPr="0000555E">
        <w:rPr>
          <w:color w:val="000000" w:themeColor="text1"/>
          <w:sz w:val="26"/>
          <w:szCs w:val="26"/>
        </w:rPr>
        <w:tab/>
      </w:r>
      <w:r w:rsidR="00D92F93" w:rsidRPr="0000555E">
        <w:rPr>
          <w:color w:val="000000" w:themeColor="text1"/>
          <w:sz w:val="26"/>
          <w:szCs w:val="26"/>
        </w:rPr>
        <w:tab/>
      </w:r>
      <w:r w:rsidR="00D92F93" w:rsidRPr="0000555E">
        <w:rPr>
          <w:color w:val="000000" w:themeColor="text1"/>
          <w:sz w:val="26"/>
          <w:szCs w:val="26"/>
        </w:rPr>
        <w:tab/>
      </w:r>
      <w:r w:rsidR="00D92F93" w:rsidRPr="0000555E">
        <w:rPr>
          <w:color w:val="000000" w:themeColor="text1"/>
          <w:sz w:val="26"/>
          <w:szCs w:val="26"/>
        </w:rPr>
        <w:tab/>
      </w:r>
      <w:r w:rsidR="00D92F93" w:rsidRPr="0000555E">
        <w:rPr>
          <w:color w:val="000000" w:themeColor="text1"/>
          <w:sz w:val="26"/>
          <w:szCs w:val="26"/>
        </w:rPr>
        <w:tab/>
      </w:r>
    </w:p>
    <w:p w:rsidR="00D92F93" w:rsidRPr="0000555E" w:rsidRDefault="00D92F93" w:rsidP="00C3093E">
      <w:pPr>
        <w:spacing w:line="276" w:lineRule="auto"/>
        <w:jc w:val="both"/>
        <w:rPr>
          <w:color w:val="000000" w:themeColor="text1"/>
          <w:sz w:val="26"/>
          <w:szCs w:val="26"/>
        </w:rPr>
      </w:pPr>
      <w:r w:rsidRPr="0000555E">
        <w:rPr>
          <w:color w:val="000000" w:themeColor="text1"/>
          <w:sz w:val="26"/>
          <w:szCs w:val="26"/>
        </w:rPr>
        <w:tab/>
        <w:t xml:space="preserve">       Adrian DIACONU</w:t>
      </w:r>
    </w:p>
    <w:p w:rsidR="00D92F93" w:rsidRDefault="00D92F93" w:rsidP="00C3093E">
      <w:pPr>
        <w:spacing w:line="276" w:lineRule="auto"/>
        <w:jc w:val="both"/>
        <w:rPr>
          <w:sz w:val="26"/>
          <w:szCs w:val="26"/>
        </w:rPr>
      </w:pPr>
    </w:p>
    <w:p w:rsidR="00D92F93" w:rsidRDefault="0000555E" w:rsidP="00D40F28">
      <w:pPr>
        <w:spacing w:line="276" w:lineRule="auto"/>
        <w:jc w:val="both"/>
        <w:rPr>
          <w:sz w:val="26"/>
          <w:szCs w:val="26"/>
        </w:rPr>
      </w:pPr>
      <w:r>
        <w:rPr>
          <w:sz w:val="26"/>
          <w:szCs w:val="26"/>
        </w:rPr>
        <w:t xml:space="preserve">           </w:t>
      </w:r>
      <w:r w:rsidR="00D92F93">
        <w:rPr>
          <w:sz w:val="26"/>
          <w:szCs w:val="26"/>
        </w:rPr>
        <w:t>Director Juridic-Achizitii</w:t>
      </w:r>
    </w:p>
    <w:p w:rsidR="00D92F93" w:rsidRDefault="00D92F93" w:rsidP="00C3093E">
      <w:pPr>
        <w:spacing w:line="276" w:lineRule="auto"/>
        <w:jc w:val="both"/>
        <w:rPr>
          <w:sz w:val="26"/>
          <w:szCs w:val="26"/>
        </w:rPr>
      </w:pPr>
      <w:r>
        <w:rPr>
          <w:sz w:val="26"/>
          <w:szCs w:val="26"/>
        </w:rPr>
        <w:tab/>
        <w:t xml:space="preserve">        </w:t>
      </w:r>
      <w:r w:rsidRPr="004C3B0B">
        <w:rPr>
          <w:sz w:val="26"/>
          <w:szCs w:val="26"/>
        </w:rPr>
        <w:t>Mihai VOLF</w:t>
      </w:r>
    </w:p>
    <w:p w:rsidR="00D92F93" w:rsidRDefault="00D92F93" w:rsidP="00C3093E">
      <w:pPr>
        <w:spacing w:line="276" w:lineRule="auto"/>
        <w:jc w:val="both"/>
        <w:rPr>
          <w:sz w:val="16"/>
          <w:szCs w:val="16"/>
        </w:rPr>
      </w:pPr>
      <w:r>
        <w:rPr>
          <w:sz w:val="26"/>
          <w:szCs w:val="26"/>
        </w:rPr>
        <w:tab/>
      </w:r>
      <w:r>
        <w:rPr>
          <w:sz w:val="26"/>
          <w:szCs w:val="26"/>
        </w:rPr>
        <w:tab/>
      </w:r>
    </w:p>
    <w:p w:rsidR="00D92F93" w:rsidRPr="004C3B0B" w:rsidRDefault="00D92F93" w:rsidP="00C3093E">
      <w:pPr>
        <w:spacing w:line="276" w:lineRule="auto"/>
        <w:jc w:val="both"/>
        <w:rPr>
          <w:sz w:val="26"/>
          <w:szCs w:val="26"/>
        </w:rPr>
      </w:pPr>
      <w:r>
        <w:rPr>
          <w:sz w:val="26"/>
          <w:szCs w:val="26"/>
        </w:rPr>
        <w:tab/>
        <w:t xml:space="preserve">        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D92F93" w:rsidRPr="004C3B0B" w:rsidRDefault="0000555E" w:rsidP="00C3093E">
      <w:pPr>
        <w:spacing w:line="276" w:lineRule="auto"/>
        <w:jc w:val="both"/>
        <w:rPr>
          <w:sz w:val="26"/>
          <w:szCs w:val="26"/>
        </w:rPr>
      </w:pPr>
      <w:r>
        <w:rPr>
          <w:sz w:val="26"/>
          <w:szCs w:val="26"/>
        </w:rPr>
        <w:tab/>
        <w:t xml:space="preserve">    </w:t>
      </w:r>
      <w:r w:rsidR="00D92F93">
        <w:rPr>
          <w:sz w:val="26"/>
          <w:szCs w:val="26"/>
        </w:rPr>
        <w:t>Mioara MISLOSCHI</w:t>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r w:rsidR="00D92F93" w:rsidRPr="004C3B0B">
        <w:rPr>
          <w:sz w:val="26"/>
          <w:szCs w:val="26"/>
        </w:rPr>
        <w:tab/>
      </w:r>
    </w:p>
    <w:p w:rsidR="00D92F93" w:rsidRPr="004C3B0B" w:rsidRDefault="00D92F93" w:rsidP="00C3093E">
      <w:pPr>
        <w:spacing w:line="276" w:lineRule="auto"/>
        <w:jc w:val="both"/>
        <w:rPr>
          <w:sz w:val="26"/>
          <w:szCs w:val="26"/>
        </w:rPr>
      </w:pPr>
    </w:p>
    <w:p w:rsidR="0000555E" w:rsidRDefault="0000555E" w:rsidP="0000555E">
      <w:pPr>
        <w:spacing w:line="276" w:lineRule="auto"/>
        <w:jc w:val="both"/>
        <w:rPr>
          <w:sz w:val="26"/>
          <w:szCs w:val="26"/>
        </w:rPr>
      </w:pPr>
      <w:r>
        <w:rPr>
          <w:sz w:val="26"/>
          <w:szCs w:val="26"/>
        </w:rPr>
        <w:t xml:space="preserve">              </w:t>
      </w:r>
      <w:r w:rsidR="00D92F93">
        <w:rPr>
          <w:sz w:val="26"/>
          <w:szCs w:val="26"/>
        </w:rPr>
        <w:t xml:space="preserve"> </w:t>
      </w:r>
      <w:r w:rsidR="00D92F93" w:rsidRPr="004C3B0B">
        <w:rPr>
          <w:sz w:val="26"/>
          <w:szCs w:val="26"/>
        </w:rPr>
        <w:t>Serviciul</w:t>
      </w:r>
      <w:r w:rsidR="00D92F93">
        <w:rPr>
          <w:sz w:val="26"/>
          <w:szCs w:val="26"/>
        </w:rPr>
        <w:t xml:space="preserve"> Achiziţii</w:t>
      </w:r>
      <w:r w:rsidR="00D92F93" w:rsidRPr="004C3B0B">
        <w:rPr>
          <w:sz w:val="26"/>
          <w:szCs w:val="26"/>
        </w:rPr>
        <w:t>,</w:t>
      </w:r>
      <w:r>
        <w:rPr>
          <w:sz w:val="26"/>
          <w:szCs w:val="26"/>
        </w:rPr>
        <w:t xml:space="preserve">           Birou Contracte,</w:t>
      </w:r>
    </w:p>
    <w:p w:rsidR="0000555E" w:rsidRDefault="0000555E" w:rsidP="0000555E">
      <w:pPr>
        <w:spacing w:line="276" w:lineRule="auto"/>
        <w:jc w:val="both"/>
        <w:rPr>
          <w:sz w:val="26"/>
          <w:szCs w:val="26"/>
        </w:rPr>
      </w:pPr>
      <w:r>
        <w:rPr>
          <w:sz w:val="26"/>
          <w:szCs w:val="26"/>
        </w:rPr>
        <w:t xml:space="preserve">               </w:t>
      </w:r>
      <w:r w:rsidR="00D92F93" w:rsidRPr="004C3B0B">
        <w:rPr>
          <w:sz w:val="26"/>
          <w:szCs w:val="26"/>
        </w:rPr>
        <w:t>Ioana UNTILĂ</w:t>
      </w:r>
      <w:r>
        <w:rPr>
          <w:sz w:val="26"/>
          <w:szCs w:val="26"/>
        </w:rPr>
        <w:t xml:space="preserve">               Roxana KEDEI</w:t>
      </w:r>
    </w:p>
    <w:p w:rsidR="00D92F93" w:rsidRDefault="00D92F93" w:rsidP="00C3093E">
      <w:pPr>
        <w:rPr>
          <w:sz w:val="26"/>
          <w:szCs w:val="26"/>
        </w:rPr>
      </w:pPr>
    </w:p>
    <w:p w:rsidR="00D92F93" w:rsidRDefault="00D92F93" w:rsidP="00C3093E">
      <w:pPr>
        <w:rPr>
          <w:sz w:val="26"/>
          <w:szCs w:val="26"/>
        </w:rPr>
      </w:pPr>
    </w:p>
    <w:p w:rsidR="00D92F93" w:rsidRDefault="001B71F1" w:rsidP="001B71F1">
      <w:pPr>
        <w:rPr>
          <w:sz w:val="26"/>
          <w:szCs w:val="26"/>
        </w:rPr>
      </w:pPr>
      <w:r>
        <w:rPr>
          <w:sz w:val="26"/>
          <w:szCs w:val="26"/>
        </w:rPr>
        <w:tab/>
      </w:r>
      <w:r>
        <w:rPr>
          <w:sz w:val="26"/>
          <w:szCs w:val="26"/>
        </w:rPr>
        <w:tab/>
        <w:t xml:space="preserve">  </w:t>
      </w:r>
      <w:r w:rsidR="00D92F93">
        <w:rPr>
          <w:sz w:val="26"/>
          <w:szCs w:val="26"/>
        </w:rPr>
        <w:t xml:space="preserve">        </w:t>
      </w:r>
    </w:p>
    <w:p w:rsidR="00D92F93" w:rsidRPr="00BD62D2" w:rsidRDefault="00D92F93" w:rsidP="00C3093E">
      <w:pPr>
        <w:pStyle w:val="BodyText"/>
        <w:ind w:left="696" w:firstLine="12"/>
        <w:jc w:val="left"/>
        <w:rPr>
          <w:color w:val="000000"/>
          <w:sz w:val="26"/>
          <w:szCs w:val="26"/>
        </w:rPr>
        <w:sectPr w:rsidR="00D92F93" w:rsidRPr="00BD62D2" w:rsidSect="001D2BC5">
          <w:footerReference w:type="even" r:id="rId7"/>
          <w:footerReference w:type="default" r:id="rId8"/>
          <w:footerReference w:type="first" r:id="rId9"/>
          <w:pgSz w:w="11906" w:h="16838" w:code="9"/>
          <w:pgMar w:top="624" w:right="624" w:bottom="907" w:left="1559" w:header="709" w:footer="907" w:gutter="0"/>
          <w:pgNumType w:start="1"/>
          <w:cols w:space="708"/>
          <w:docGrid w:linePitch="360"/>
        </w:sectPr>
      </w:pP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tbl>
      <w:tblPr>
        <w:tblpPr w:leftFromText="180" w:rightFromText="180" w:vertAnchor="text" w:horzAnchor="page" w:tblpX="940" w:tblpY="368"/>
        <w:tblOverlap w:val="never"/>
        <w:tblW w:w="15134" w:type="dxa"/>
        <w:tblLayout w:type="fixed"/>
        <w:tblLook w:val="0000"/>
      </w:tblPr>
      <w:tblGrid>
        <w:gridCol w:w="34"/>
        <w:gridCol w:w="641"/>
        <w:gridCol w:w="430"/>
        <w:gridCol w:w="1697"/>
        <w:gridCol w:w="399"/>
        <w:gridCol w:w="2010"/>
        <w:gridCol w:w="709"/>
        <w:gridCol w:w="992"/>
        <w:gridCol w:w="969"/>
        <w:gridCol w:w="24"/>
        <w:gridCol w:w="696"/>
        <w:gridCol w:w="154"/>
        <w:gridCol w:w="851"/>
        <w:gridCol w:w="444"/>
        <w:gridCol w:w="548"/>
        <w:gridCol w:w="256"/>
        <w:gridCol w:w="804"/>
        <w:gridCol w:w="74"/>
        <w:gridCol w:w="730"/>
        <w:gridCol w:w="345"/>
        <w:gridCol w:w="59"/>
        <w:gridCol w:w="743"/>
        <w:gridCol w:w="376"/>
        <w:gridCol w:w="157"/>
        <w:gridCol w:w="743"/>
        <w:gridCol w:w="249"/>
      </w:tblGrid>
      <w:tr w:rsidR="001B71F1" w:rsidRPr="00A227EE" w:rsidTr="006C7990">
        <w:trPr>
          <w:gridBefore w:val="1"/>
          <w:gridAfter w:val="1"/>
          <w:wBefore w:w="34" w:type="dxa"/>
          <w:wAfter w:w="249" w:type="dxa"/>
          <w:trHeight w:val="450"/>
        </w:trPr>
        <w:tc>
          <w:tcPr>
            <w:tcW w:w="1071" w:type="dxa"/>
            <w:gridSpan w:val="2"/>
            <w:tcBorders>
              <w:top w:val="nil"/>
              <w:left w:val="nil"/>
              <w:bottom w:val="single" w:sz="4" w:space="0" w:color="auto"/>
              <w:right w:val="nil"/>
            </w:tcBorders>
            <w:noWrap/>
            <w:vAlign w:val="bottom"/>
          </w:tcPr>
          <w:p w:rsidR="001B71F1" w:rsidRPr="006C7990" w:rsidRDefault="001B71F1" w:rsidP="006C7990"/>
        </w:tc>
        <w:tc>
          <w:tcPr>
            <w:tcW w:w="2096" w:type="dxa"/>
            <w:gridSpan w:val="2"/>
            <w:tcBorders>
              <w:top w:val="nil"/>
              <w:left w:val="nil"/>
              <w:bottom w:val="single" w:sz="4" w:space="0" w:color="auto"/>
              <w:right w:val="nil"/>
            </w:tcBorders>
          </w:tcPr>
          <w:p w:rsidR="001B71F1" w:rsidRPr="006C7990" w:rsidRDefault="001B71F1" w:rsidP="006C7990">
            <w:pPr>
              <w:rPr>
                <w:rFonts w:ascii="Arial" w:hAnsi="Arial" w:cs="Arial"/>
                <w:b/>
                <w:bCs/>
              </w:rPr>
            </w:pPr>
          </w:p>
        </w:tc>
        <w:tc>
          <w:tcPr>
            <w:tcW w:w="4680" w:type="dxa"/>
            <w:gridSpan w:val="4"/>
            <w:tcBorders>
              <w:top w:val="nil"/>
              <w:left w:val="nil"/>
              <w:bottom w:val="single" w:sz="4" w:space="0" w:color="auto"/>
              <w:right w:val="nil"/>
            </w:tcBorders>
            <w:noWrap/>
            <w:vAlign w:val="bottom"/>
          </w:tcPr>
          <w:p w:rsidR="001B71F1" w:rsidRPr="00A227EE" w:rsidRDefault="001B71F1" w:rsidP="006C7990">
            <w:pPr>
              <w:rPr>
                <w:rFonts w:ascii="Arial" w:hAnsi="Arial" w:cs="Arial"/>
                <w:b/>
                <w:bCs/>
              </w:rPr>
            </w:pPr>
          </w:p>
        </w:tc>
        <w:tc>
          <w:tcPr>
            <w:tcW w:w="720" w:type="dxa"/>
            <w:gridSpan w:val="2"/>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1449" w:type="dxa"/>
            <w:gridSpan w:val="3"/>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804" w:type="dxa"/>
            <w:gridSpan w:val="2"/>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804" w:type="dxa"/>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804" w:type="dxa"/>
            <w:gridSpan w:val="2"/>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345" w:type="dxa"/>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802" w:type="dxa"/>
            <w:gridSpan w:val="2"/>
            <w:tcBorders>
              <w:top w:val="nil"/>
              <w:left w:val="nil"/>
              <w:bottom w:val="single" w:sz="4" w:space="0" w:color="auto"/>
              <w:right w:val="nil"/>
            </w:tcBorders>
            <w:noWrap/>
            <w:vAlign w:val="bottom"/>
          </w:tcPr>
          <w:p w:rsidR="001B71F1" w:rsidRPr="00A227EE" w:rsidRDefault="001B71F1" w:rsidP="006C7990">
            <w:pPr>
              <w:rPr>
                <w:rFonts w:ascii="Arial" w:hAnsi="Arial" w:cs="Arial"/>
              </w:rPr>
            </w:pPr>
          </w:p>
        </w:tc>
        <w:tc>
          <w:tcPr>
            <w:tcW w:w="376" w:type="dxa"/>
            <w:tcBorders>
              <w:top w:val="nil"/>
              <w:left w:val="nil"/>
              <w:bottom w:val="single" w:sz="4" w:space="0" w:color="auto"/>
              <w:right w:val="nil"/>
            </w:tcBorders>
          </w:tcPr>
          <w:p w:rsidR="001B71F1" w:rsidRPr="00A227EE" w:rsidRDefault="001B71F1" w:rsidP="006C7990">
            <w:pPr>
              <w:rPr>
                <w:rFonts w:ascii="Arial" w:hAnsi="Arial" w:cs="Arial"/>
              </w:rPr>
            </w:pPr>
          </w:p>
        </w:tc>
        <w:tc>
          <w:tcPr>
            <w:tcW w:w="900" w:type="dxa"/>
            <w:gridSpan w:val="2"/>
            <w:tcBorders>
              <w:top w:val="nil"/>
              <w:left w:val="nil"/>
              <w:bottom w:val="single" w:sz="4" w:space="0" w:color="auto"/>
              <w:right w:val="nil"/>
            </w:tcBorders>
          </w:tcPr>
          <w:p w:rsidR="001B71F1" w:rsidRPr="00A227EE" w:rsidRDefault="001B71F1" w:rsidP="006C7990">
            <w:pPr>
              <w:rPr>
                <w:rFonts w:ascii="Arial" w:hAnsi="Arial" w:cs="Arial"/>
              </w:rPr>
            </w:pPr>
          </w:p>
        </w:tc>
      </w:tr>
      <w:tr w:rsidR="001B71F1" w:rsidRPr="003F094F" w:rsidTr="006C7990">
        <w:tblPrEx>
          <w:tblCellMar>
            <w:left w:w="30" w:type="dxa"/>
            <w:right w:w="30" w:type="dxa"/>
          </w:tblCellMar>
        </w:tblPrEx>
        <w:trPr>
          <w:trHeight w:val="495"/>
        </w:trPr>
        <w:tc>
          <w:tcPr>
            <w:tcW w:w="675" w:type="dxa"/>
            <w:gridSpan w:val="2"/>
            <w:vMerge w:val="restart"/>
            <w:tcBorders>
              <w:top w:val="single" w:sz="4" w:space="0" w:color="auto"/>
              <w:left w:val="single" w:sz="4" w:space="0" w:color="auto"/>
              <w:bottom w:val="single" w:sz="4" w:space="0" w:color="auto"/>
              <w:right w:val="single" w:sz="4" w:space="0" w:color="auto"/>
            </w:tcBorders>
          </w:tcPr>
          <w:p w:rsidR="001B71F1" w:rsidRPr="006C7990" w:rsidRDefault="001B71F1" w:rsidP="006C7990">
            <w:pPr>
              <w:autoSpaceDE w:val="0"/>
              <w:autoSpaceDN w:val="0"/>
              <w:adjustRightInd w:val="0"/>
              <w:rPr>
                <w:rFonts w:ascii="Calibri" w:hAnsi="Calibri" w:cs="Arial"/>
                <w:color w:val="000000"/>
                <w:lang w:val="en-US" w:eastAsia="en-US"/>
              </w:rPr>
            </w:pPr>
          </w:p>
          <w:p w:rsidR="001B71F1" w:rsidRPr="006C7990" w:rsidRDefault="001B71F1" w:rsidP="006C7990">
            <w:pPr>
              <w:autoSpaceDE w:val="0"/>
              <w:autoSpaceDN w:val="0"/>
              <w:adjustRightInd w:val="0"/>
              <w:rPr>
                <w:rFonts w:ascii="Calibri" w:hAnsi="Calibri" w:cs="Arial"/>
                <w:color w:val="000000"/>
                <w:lang w:val="en-US" w:eastAsia="en-US"/>
              </w:rPr>
            </w:pPr>
          </w:p>
          <w:p w:rsidR="001B71F1" w:rsidRPr="006C7990" w:rsidRDefault="001B71F1" w:rsidP="006C7990">
            <w:pPr>
              <w:autoSpaceDE w:val="0"/>
              <w:autoSpaceDN w:val="0"/>
              <w:adjustRightInd w:val="0"/>
              <w:rPr>
                <w:rFonts w:ascii="Calibri" w:hAnsi="Calibri" w:cs="Arial"/>
                <w:b/>
                <w:color w:val="000000"/>
                <w:lang w:val="en-US" w:eastAsia="en-US"/>
              </w:rPr>
            </w:pPr>
            <w:r w:rsidRPr="006C7990">
              <w:rPr>
                <w:rFonts w:ascii="Calibri" w:hAnsi="Calibri" w:cs="Arial"/>
                <w:b/>
                <w:color w:val="000000"/>
                <w:sz w:val="22"/>
                <w:szCs w:val="22"/>
                <w:lang w:val="en-US" w:eastAsia="en-US"/>
              </w:rPr>
              <w:t>Nr.crt</w:t>
            </w:r>
          </w:p>
        </w:tc>
        <w:tc>
          <w:tcPr>
            <w:tcW w:w="2127" w:type="dxa"/>
            <w:gridSpan w:val="2"/>
            <w:vMerge w:val="restart"/>
            <w:tcBorders>
              <w:top w:val="single" w:sz="4" w:space="0" w:color="auto"/>
              <w:left w:val="single" w:sz="4" w:space="0" w:color="auto"/>
              <w:right w:val="single" w:sz="4" w:space="0" w:color="auto"/>
            </w:tcBorders>
          </w:tcPr>
          <w:p w:rsidR="001B71F1" w:rsidRPr="006C7990" w:rsidRDefault="001B71F1" w:rsidP="006C7990">
            <w:pPr>
              <w:autoSpaceDE w:val="0"/>
              <w:autoSpaceDN w:val="0"/>
              <w:adjustRightInd w:val="0"/>
              <w:jc w:val="center"/>
              <w:rPr>
                <w:rFonts w:ascii="Calibri" w:hAnsi="Calibri" w:cs="Arial"/>
                <w:b/>
                <w:bCs/>
                <w:color w:val="000000"/>
                <w:lang w:val="en-US" w:eastAsia="en-US"/>
              </w:rPr>
            </w:pPr>
          </w:p>
          <w:p w:rsidR="001B71F1" w:rsidRPr="006C7990" w:rsidRDefault="001B71F1" w:rsidP="006C7990">
            <w:pPr>
              <w:autoSpaceDE w:val="0"/>
              <w:autoSpaceDN w:val="0"/>
              <w:adjustRightInd w:val="0"/>
              <w:jc w:val="center"/>
              <w:rPr>
                <w:rFonts w:ascii="Calibri" w:hAnsi="Calibri" w:cs="Arial"/>
                <w:b/>
                <w:bCs/>
                <w:color w:val="000000"/>
                <w:lang w:val="en-US" w:eastAsia="en-US"/>
              </w:rPr>
            </w:pPr>
          </w:p>
          <w:p w:rsidR="001B71F1" w:rsidRPr="006C7990" w:rsidRDefault="001B71F1" w:rsidP="006C7990">
            <w:pPr>
              <w:autoSpaceDE w:val="0"/>
              <w:autoSpaceDN w:val="0"/>
              <w:adjustRightInd w:val="0"/>
              <w:jc w:val="center"/>
              <w:rPr>
                <w:rFonts w:ascii="Calibri" w:hAnsi="Calibri" w:cs="Arial"/>
                <w:b/>
                <w:bCs/>
                <w:color w:val="000000"/>
                <w:lang w:val="en-US" w:eastAsia="en-US"/>
              </w:rPr>
            </w:pPr>
            <w:proofErr w:type="spellStart"/>
            <w:r w:rsidRPr="006C7990">
              <w:rPr>
                <w:rFonts w:ascii="Calibri" w:hAnsi="Calibri" w:cs="Arial"/>
                <w:b/>
                <w:bCs/>
                <w:color w:val="000000"/>
                <w:lang w:val="en-US" w:eastAsia="en-US"/>
              </w:rPr>
              <w:t>Denumire</w:t>
            </w:r>
            <w:proofErr w:type="spellEnd"/>
            <w:r w:rsidRPr="006C7990">
              <w:rPr>
                <w:rFonts w:ascii="Calibri" w:hAnsi="Calibri" w:cs="Arial"/>
                <w:b/>
                <w:bCs/>
                <w:color w:val="000000"/>
                <w:lang w:val="en-US" w:eastAsia="en-US"/>
              </w:rPr>
              <w:t xml:space="preserve"> </w:t>
            </w:r>
            <w:proofErr w:type="spellStart"/>
            <w:r w:rsidRPr="006C7990">
              <w:rPr>
                <w:rFonts w:ascii="Calibri" w:hAnsi="Calibri" w:cs="Arial"/>
                <w:b/>
                <w:bCs/>
                <w:color w:val="000000"/>
                <w:lang w:val="en-US" w:eastAsia="en-US"/>
              </w:rPr>
              <w:t>produs</w:t>
            </w:r>
            <w:proofErr w:type="spellEnd"/>
          </w:p>
        </w:tc>
        <w:tc>
          <w:tcPr>
            <w:tcW w:w="2409" w:type="dxa"/>
            <w:gridSpan w:val="2"/>
            <w:vMerge w:val="restart"/>
            <w:tcBorders>
              <w:top w:val="single" w:sz="4" w:space="0" w:color="auto"/>
              <w:left w:val="single" w:sz="4" w:space="0" w:color="auto"/>
              <w:bottom w:val="single" w:sz="4" w:space="0" w:color="auto"/>
              <w:right w:val="single" w:sz="4" w:space="0" w:color="auto"/>
            </w:tcBorders>
          </w:tcPr>
          <w:p w:rsidR="001B71F1" w:rsidRPr="006C7990" w:rsidRDefault="001B71F1" w:rsidP="006C7990">
            <w:pPr>
              <w:autoSpaceDE w:val="0"/>
              <w:autoSpaceDN w:val="0"/>
              <w:adjustRightInd w:val="0"/>
              <w:jc w:val="center"/>
              <w:rPr>
                <w:rFonts w:ascii="Calibri" w:hAnsi="Calibri" w:cs="Arial"/>
                <w:b/>
                <w:bCs/>
                <w:color w:val="000000"/>
                <w:lang w:val="en-US" w:eastAsia="en-US"/>
              </w:rPr>
            </w:pPr>
          </w:p>
          <w:p w:rsidR="001B71F1" w:rsidRPr="006C7990" w:rsidRDefault="001B71F1" w:rsidP="006C7990">
            <w:pPr>
              <w:autoSpaceDE w:val="0"/>
              <w:autoSpaceDN w:val="0"/>
              <w:adjustRightInd w:val="0"/>
              <w:jc w:val="center"/>
              <w:rPr>
                <w:rFonts w:ascii="Calibri" w:hAnsi="Calibri" w:cs="Arial"/>
                <w:b/>
                <w:bCs/>
                <w:color w:val="000000"/>
                <w:lang w:val="en-US" w:eastAsia="en-US"/>
              </w:rPr>
            </w:pPr>
          </w:p>
          <w:p w:rsidR="001B71F1" w:rsidRPr="006C7990" w:rsidRDefault="001B71F1" w:rsidP="006C7990">
            <w:pPr>
              <w:autoSpaceDE w:val="0"/>
              <w:autoSpaceDN w:val="0"/>
              <w:adjustRightInd w:val="0"/>
              <w:jc w:val="center"/>
              <w:rPr>
                <w:rFonts w:ascii="Calibri" w:hAnsi="Calibri" w:cs="Arial"/>
                <w:b/>
                <w:bCs/>
                <w:color w:val="000000"/>
                <w:lang w:val="en-US" w:eastAsia="en-US"/>
              </w:rPr>
            </w:pPr>
            <w:proofErr w:type="spellStart"/>
            <w:r w:rsidRPr="006C7990">
              <w:rPr>
                <w:rFonts w:ascii="Calibri" w:hAnsi="Calibri" w:cs="Arial"/>
                <w:b/>
                <w:bCs/>
                <w:color w:val="000000"/>
                <w:sz w:val="22"/>
                <w:szCs w:val="22"/>
                <w:lang w:val="en-US" w:eastAsia="en-US"/>
              </w:rPr>
              <w:t>Cantitati</w:t>
            </w:r>
            <w:proofErr w:type="spellEnd"/>
            <w:r w:rsidRPr="006C7990">
              <w:rPr>
                <w:rFonts w:ascii="Calibri" w:hAnsi="Calibri" w:cs="Arial"/>
                <w:b/>
                <w:bCs/>
                <w:color w:val="000000"/>
                <w:sz w:val="22"/>
                <w:szCs w:val="22"/>
                <w:lang w:val="en-US" w:eastAsia="en-US"/>
              </w:rPr>
              <w:t xml:space="preserve"> </w:t>
            </w:r>
            <w:proofErr w:type="spellStart"/>
            <w:r w:rsidRPr="006C7990">
              <w:rPr>
                <w:rFonts w:ascii="Calibri" w:hAnsi="Calibri" w:cs="Arial"/>
                <w:b/>
                <w:bCs/>
                <w:color w:val="000000"/>
                <w:sz w:val="22"/>
                <w:szCs w:val="22"/>
                <w:lang w:val="en-US" w:eastAsia="en-US"/>
              </w:rPr>
              <w:t>pe</w:t>
            </w:r>
            <w:proofErr w:type="spellEnd"/>
            <w:r w:rsidRPr="006C7990">
              <w:rPr>
                <w:rFonts w:ascii="Calibri" w:hAnsi="Calibri" w:cs="Arial"/>
                <w:b/>
                <w:bCs/>
                <w:color w:val="000000"/>
                <w:sz w:val="22"/>
                <w:szCs w:val="22"/>
                <w:lang w:val="en-US" w:eastAsia="en-US"/>
              </w:rPr>
              <w:t xml:space="preserve"> </w:t>
            </w:r>
          </w:p>
          <w:p w:rsidR="001B71F1" w:rsidRPr="006C7990" w:rsidRDefault="001B71F1" w:rsidP="006C7990">
            <w:pPr>
              <w:autoSpaceDE w:val="0"/>
              <w:autoSpaceDN w:val="0"/>
              <w:adjustRightInd w:val="0"/>
              <w:jc w:val="center"/>
              <w:rPr>
                <w:rFonts w:ascii="Calibri" w:hAnsi="Calibri" w:cs="Arial"/>
                <w:b/>
                <w:bCs/>
                <w:color w:val="000000"/>
                <w:lang w:val="en-US" w:eastAsia="en-US"/>
              </w:rPr>
            </w:pPr>
            <w:r w:rsidRPr="006C7990">
              <w:rPr>
                <w:rFonts w:ascii="Calibri" w:hAnsi="Calibri" w:cs="Arial"/>
                <w:b/>
                <w:bCs/>
                <w:color w:val="000000"/>
                <w:sz w:val="22"/>
                <w:szCs w:val="22"/>
                <w:lang w:val="en-US" w:eastAsia="en-US"/>
              </w:rPr>
              <w:t>CTE-</w:t>
            </w:r>
            <w:proofErr w:type="spellStart"/>
            <w:r w:rsidRPr="006C7990">
              <w:rPr>
                <w:rFonts w:ascii="Calibri" w:hAnsi="Calibri" w:cs="Arial"/>
                <w:b/>
                <w:bCs/>
                <w:color w:val="000000"/>
                <w:sz w:val="22"/>
                <w:szCs w:val="22"/>
                <w:lang w:val="en-US" w:eastAsia="en-US"/>
              </w:rPr>
              <w:t>uri</w:t>
            </w:r>
            <w:proofErr w:type="spellEnd"/>
          </w:p>
        </w:tc>
        <w:tc>
          <w:tcPr>
            <w:tcW w:w="709" w:type="dxa"/>
            <w:vMerge w:val="restart"/>
            <w:tcBorders>
              <w:top w:val="single" w:sz="4" w:space="0" w:color="auto"/>
              <w:left w:val="single" w:sz="4" w:space="0" w:color="auto"/>
              <w:bottom w:val="single" w:sz="4" w:space="0" w:color="auto"/>
              <w:right w:val="single" w:sz="4" w:space="0" w:color="auto"/>
            </w:tcBorders>
          </w:tcPr>
          <w:p w:rsidR="001B71F1" w:rsidRPr="006C7990" w:rsidRDefault="001B71F1" w:rsidP="006C7990">
            <w:pPr>
              <w:autoSpaceDE w:val="0"/>
              <w:autoSpaceDN w:val="0"/>
              <w:adjustRightInd w:val="0"/>
              <w:jc w:val="center"/>
              <w:rPr>
                <w:rFonts w:ascii="Calibri" w:hAnsi="Calibri" w:cs="Arial"/>
                <w:color w:val="000000"/>
                <w:lang w:val="en-US" w:eastAsia="en-US"/>
              </w:rPr>
            </w:pPr>
          </w:p>
          <w:p w:rsidR="001B71F1" w:rsidRPr="006C7990" w:rsidRDefault="001B71F1" w:rsidP="006C7990">
            <w:pPr>
              <w:autoSpaceDE w:val="0"/>
              <w:autoSpaceDN w:val="0"/>
              <w:adjustRightInd w:val="0"/>
              <w:jc w:val="center"/>
              <w:rPr>
                <w:rFonts w:ascii="Calibri" w:hAnsi="Calibri" w:cs="Arial"/>
                <w:color w:val="000000"/>
                <w:lang w:val="en-US" w:eastAsia="en-US"/>
              </w:rPr>
            </w:pPr>
          </w:p>
          <w:p w:rsidR="001B71F1" w:rsidRPr="006C7990" w:rsidRDefault="001B71F1" w:rsidP="006C7990">
            <w:pPr>
              <w:autoSpaceDE w:val="0"/>
              <w:autoSpaceDN w:val="0"/>
              <w:adjustRightInd w:val="0"/>
              <w:jc w:val="center"/>
              <w:rPr>
                <w:rFonts w:ascii="Calibri" w:hAnsi="Calibri" w:cs="Arial"/>
                <w:b/>
                <w:color w:val="000000"/>
                <w:lang w:val="en-US" w:eastAsia="en-US"/>
              </w:rPr>
            </w:pPr>
            <w:r w:rsidRPr="006C7990">
              <w:rPr>
                <w:rFonts w:ascii="Calibri" w:hAnsi="Calibri" w:cs="Arial"/>
                <w:b/>
                <w:color w:val="000000"/>
                <w:sz w:val="22"/>
                <w:szCs w:val="22"/>
                <w:lang w:val="en-US" w:eastAsia="en-US"/>
              </w:rPr>
              <w:t>U.M.</w:t>
            </w:r>
          </w:p>
        </w:tc>
        <w:tc>
          <w:tcPr>
            <w:tcW w:w="3686" w:type="dxa"/>
            <w:gridSpan w:val="6"/>
            <w:vMerge w:val="restart"/>
            <w:tcBorders>
              <w:top w:val="single" w:sz="4" w:space="0" w:color="auto"/>
              <w:left w:val="single" w:sz="4" w:space="0" w:color="auto"/>
              <w:bottom w:val="single" w:sz="4" w:space="0" w:color="auto"/>
              <w:right w:val="single" w:sz="4" w:space="0" w:color="auto"/>
            </w:tcBorders>
          </w:tcPr>
          <w:p w:rsidR="001B71F1" w:rsidRPr="006C7990" w:rsidRDefault="001B71F1" w:rsidP="006C7990">
            <w:pPr>
              <w:autoSpaceDE w:val="0"/>
              <w:autoSpaceDN w:val="0"/>
              <w:adjustRightInd w:val="0"/>
              <w:jc w:val="center"/>
              <w:rPr>
                <w:rFonts w:ascii="Calibri" w:hAnsi="Calibri" w:cs="Arial"/>
                <w:b/>
                <w:bCs/>
                <w:color w:val="000000"/>
                <w:lang w:val="en-US" w:eastAsia="en-US"/>
              </w:rPr>
            </w:pPr>
          </w:p>
          <w:p w:rsidR="001B71F1" w:rsidRPr="006C7990" w:rsidRDefault="001B71F1" w:rsidP="006C7990">
            <w:pPr>
              <w:autoSpaceDE w:val="0"/>
              <w:autoSpaceDN w:val="0"/>
              <w:adjustRightInd w:val="0"/>
              <w:jc w:val="center"/>
              <w:rPr>
                <w:rFonts w:ascii="Calibri" w:hAnsi="Calibri" w:cs="Arial"/>
                <w:b/>
                <w:bCs/>
                <w:color w:val="000000"/>
                <w:lang w:val="en-US" w:eastAsia="en-US"/>
              </w:rPr>
            </w:pPr>
            <w:r w:rsidRPr="006C7990">
              <w:rPr>
                <w:rFonts w:ascii="Calibri" w:hAnsi="Calibri" w:cs="Arial"/>
                <w:b/>
                <w:bCs/>
                <w:color w:val="000000"/>
                <w:sz w:val="22"/>
                <w:szCs w:val="22"/>
                <w:lang w:val="en-US" w:eastAsia="en-US"/>
              </w:rPr>
              <w:t xml:space="preserve">               </w:t>
            </w:r>
            <w:proofErr w:type="spellStart"/>
            <w:r w:rsidRPr="006C7990">
              <w:rPr>
                <w:rFonts w:ascii="Calibri" w:hAnsi="Calibri" w:cs="Arial"/>
                <w:b/>
                <w:bCs/>
                <w:color w:val="000000"/>
                <w:sz w:val="22"/>
                <w:szCs w:val="22"/>
                <w:lang w:val="en-US" w:eastAsia="en-US"/>
              </w:rPr>
              <w:t>Necesar</w:t>
            </w:r>
            <w:proofErr w:type="spellEnd"/>
            <w:r w:rsidRPr="006C7990">
              <w:rPr>
                <w:rFonts w:ascii="Calibri" w:hAnsi="Calibri" w:cs="Arial"/>
                <w:b/>
                <w:bCs/>
                <w:color w:val="000000"/>
                <w:sz w:val="22"/>
                <w:szCs w:val="22"/>
                <w:lang w:val="en-US" w:eastAsia="en-US"/>
              </w:rPr>
              <w:t xml:space="preserve"> </w:t>
            </w:r>
            <w:proofErr w:type="spellStart"/>
            <w:r w:rsidRPr="006C7990">
              <w:rPr>
                <w:rFonts w:ascii="Calibri" w:hAnsi="Calibri" w:cs="Arial"/>
                <w:b/>
                <w:bCs/>
                <w:color w:val="000000"/>
                <w:sz w:val="22"/>
                <w:szCs w:val="22"/>
                <w:lang w:val="en-US" w:eastAsia="en-US"/>
              </w:rPr>
              <w:t>pe</w:t>
            </w:r>
            <w:proofErr w:type="spellEnd"/>
            <w:r w:rsidRPr="006C7990">
              <w:rPr>
                <w:rFonts w:ascii="Calibri" w:hAnsi="Calibri" w:cs="Arial"/>
                <w:b/>
                <w:bCs/>
                <w:color w:val="000000"/>
                <w:sz w:val="22"/>
                <w:szCs w:val="22"/>
                <w:lang w:val="en-US" w:eastAsia="en-US"/>
              </w:rPr>
              <w:t xml:space="preserve"> </w:t>
            </w:r>
            <w:proofErr w:type="spellStart"/>
            <w:r w:rsidRPr="006C7990">
              <w:rPr>
                <w:rFonts w:ascii="Calibri" w:hAnsi="Calibri" w:cs="Arial"/>
                <w:b/>
                <w:bCs/>
                <w:color w:val="000000"/>
                <w:sz w:val="22"/>
                <w:szCs w:val="22"/>
                <w:lang w:val="en-US" w:eastAsia="en-US"/>
              </w:rPr>
              <w:t>trimestre</w:t>
            </w:r>
            <w:proofErr w:type="spellEnd"/>
          </w:p>
        </w:tc>
        <w:tc>
          <w:tcPr>
            <w:tcW w:w="992" w:type="dxa"/>
            <w:gridSpan w:val="2"/>
            <w:vMerge w:val="restart"/>
            <w:tcBorders>
              <w:top w:val="single" w:sz="4" w:space="0" w:color="auto"/>
              <w:left w:val="single" w:sz="4" w:space="0" w:color="auto"/>
              <w:bottom w:val="single" w:sz="4" w:space="0" w:color="auto"/>
              <w:right w:val="single" w:sz="4" w:space="0" w:color="auto"/>
            </w:tcBorders>
          </w:tcPr>
          <w:p w:rsidR="001B71F1" w:rsidRPr="006C7990" w:rsidRDefault="001B71F1" w:rsidP="006C7990">
            <w:pPr>
              <w:autoSpaceDE w:val="0"/>
              <w:autoSpaceDN w:val="0"/>
              <w:adjustRightInd w:val="0"/>
              <w:rPr>
                <w:rFonts w:ascii="Calibri" w:hAnsi="Calibri" w:cs="Arial"/>
                <w:b/>
                <w:bCs/>
                <w:color w:val="000000"/>
                <w:lang w:val="en-US" w:eastAsia="en-US"/>
              </w:rPr>
            </w:pPr>
          </w:p>
          <w:p w:rsidR="001B71F1" w:rsidRPr="006C7990" w:rsidRDefault="001B71F1" w:rsidP="006C7990">
            <w:pPr>
              <w:autoSpaceDE w:val="0"/>
              <w:autoSpaceDN w:val="0"/>
              <w:adjustRightInd w:val="0"/>
              <w:rPr>
                <w:rFonts w:ascii="Calibri" w:hAnsi="Calibri" w:cs="Arial"/>
                <w:b/>
                <w:bCs/>
                <w:color w:val="000000"/>
                <w:lang w:val="en-US" w:eastAsia="en-US"/>
              </w:rPr>
            </w:pPr>
          </w:p>
          <w:p w:rsidR="001B71F1" w:rsidRPr="006C7990" w:rsidRDefault="001B71F1" w:rsidP="006C7990">
            <w:pPr>
              <w:autoSpaceDE w:val="0"/>
              <w:autoSpaceDN w:val="0"/>
              <w:adjustRightInd w:val="0"/>
              <w:rPr>
                <w:rFonts w:ascii="Calibri" w:hAnsi="Calibri" w:cs="Arial"/>
                <w:b/>
                <w:bCs/>
                <w:color w:val="000000"/>
                <w:lang w:val="en-US" w:eastAsia="en-US"/>
              </w:rPr>
            </w:pPr>
            <w:r w:rsidRPr="006C7990">
              <w:rPr>
                <w:rFonts w:ascii="Calibri" w:hAnsi="Calibri" w:cs="Arial"/>
                <w:b/>
                <w:bCs/>
                <w:color w:val="000000"/>
                <w:sz w:val="22"/>
                <w:szCs w:val="22"/>
                <w:lang w:val="en-US" w:eastAsia="en-US"/>
              </w:rPr>
              <w:t xml:space="preserve">   Total an</w:t>
            </w:r>
          </w:p>
        </w:tc>
        <w:tc>
          <w:tcPr>
            <w:tcW w:w="226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1B71F1" w:rsidRPr="006C7990" w:rsidRDefault="001B71F1" w:rsidP="006C7990">
            <w:pPr>
              <w:jc w:val="center"/>
              <w:rPr>
                <w:rFonts w:ascii="Calibri" w:hAnsi="Calibri" w:cs="Arial"/>
                <w:b/>
                <w:bCs/>
                <w:color w:val="000000"/>
                <w:lang w:val="en-US" w:eastAsia="en-US"/>
              </w:rPr>
            </w:pPr>
            <w:proofErr w:type="spellStart"/>
            <w:r w:rsidRPr="006C7990">
              <w:rPr>
                <w:rFonts w:ascii="Calibri" w:hAnsi="Calibri" w:cs="Arial"/>
                <w:b/>
                <w:bCs/>
                <w:color w:val="000000"/>
                <w:sz w:val="22"/>
                <w:szCs w:val="22"/>
                <w:lang w:val="en-US" w:eastAsia="en-US"/>
              </w:rPr>
              <w:t>Pret</w:t>
            </w:r>
            <w:proofErr w:type="spellEnd"/>
            <w:r w:rsidRPr="006C7990">
              <w:rPr>
                <w:rFonts w:ascii="Calibri" w:hAnsi="Calibri" w:cs="Arial"/>
                <w:b/>
                <w:bCs/>
                <w:color w:val="000000"/>
                <w:sz w:val="22"/>
                <w:szCs w:val="22"/>
                <w:lang w:val="en-US" w:eastAsia="en-US"/>
              </w:rPr>
              <w:t xml:space="preserve"> lei (</w:t>
            </w:r>
            <w:proofErr w:type="spellStart"/>
            <w:r w:rsidRPr="006C7990">
              <w:rPr>
                <w:rFonts w:ascii="Calibri" w:hAnsi="Calibri" w:cs="Arial"/>
                <w:b/>
                <w:bCs/>
                <w:color w:val="000000"/>
                <w:sz w:val="22"/>
                <w:szCs w:val="22"/>
                <w:lang w:val="en-US" w:eastAsia="en-US"/>
              </w:rPr>
              <w:t>fara</w:t>
            </w:r>
            <w:proofErr w:type="spellEnd"/>
            <w:r w:rsidRPr="006C7990">
              <w:rPr>
                <w:rFonts w:ascii="Calibri" w:hAnsi="Calibri" w:cs="Arial"/>
                <w:b/>
                <w:bCs/>
                <w:color w:val="000000"/>
                <w:sz w:val="22"/>
                <w:szCs w:val="22"/>
                <w:lang w:val="en-US" w:eastAsia="en-US"/>
              </w:rPr>
              <w:t xml:space="preserve"> TVA)</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71F1" w:rsidRPr="006C7990" w:rsidRDefault="001B71F1" w:rsidP="006C7990">
            <w:pPr>
              <w:jc w:val="center"/>
              <w:rPr>
                <w:rFonts w:ascii="Calibri" w:hAnsi="Calibri" w:cs="Arial"/>
                <w:b/>
                <w:bCs/>
                <w:color w:val="000000"/>
                <w:lang w:val="en-US" w:eastAsia="en-US"/>
              </w:rPr>
            </w:pPr>
            <w:proofErr w:type="spellStart"/>
            <w:r w:rsidRPr="006C7990">
              <w:rPr>
                <w:rFonts w:ascii="Calibri" w:hAnsi="Calibri" w:cs="Arial"/>
                <w:b/>
                <w:bCs/>
                <w:color w:val="000000"/>
                <w:sz w:val="22"/>
                <w:szCs w:val="22"/>
                <w:lang w:val="en-US" w:eastAsia="en-US"/>
              </w:rPr>
              <w:t>Producator</w:t>
            </w:r>
            <w:proofErr w:type="spellEnd"/>
          </w:p>
        </w:tc>
        <w:tc>
          <w:tcPr>
            <w:tcW w:w="99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71F1" w:rsidRPr="006C7990" w:rsidRDefault="001B71F1" w:rsidP="006C7990">
            <w:pPr>
              <w:jc w:val="center"/>
              <w:rPr>
                <w:rFonts w:ascii="Calibri" w:hAnsi="Calibri" w:cs="Arial"/>
                <w:b/>
                <w:bCs/>
                <w:color w:val="000000"/>
                <w:lang w:val="en-US" w:eastAsia="en-US"/>
              </w:rPr>
            </w:pPr>
            <w:proofErr w:type="spellStart"/>
            <w:r w:rsidRPr="006C7990">
              <w:rPr>
                <w:rFonts w:ascii="Calibri" w:hAnsi="Calibri" w:cs="Arial"/>
                <w:b/>
                <w:bCs/>
                <w:color w:val="000000"/>
                <w:sz w:val="22"/>
                <w:szCs w:val="22"/>
                <w:lang w:val="en-US" w:eastAsia="en-US"/>
              </w:rPr>
              <w:t>Termen</w:t>
            </w:r>
            <w:proofErr w:type="spellEnd"/>
            <w:r w:rsidRPr="006C7990">
              <w:rPr>
                <w:rFonts w:ascii="Calibri" w:hAnsi="Calibri" w:cs="Arial"/>
                <w:b/>
                <w:bCs/>
                <w:color w:val="000000"/>
                <w:sz w:val="22"/>
                <w:szCs w:val="22"/>
                <w:lang w:val="en-US" w:eastAsia="en-US"/>
              </w:rPr>
              <w:t xml:space="preserve"> de </w:t>
            </w:r>
            <w:proofErr w:type="spellStart"/>
            <w:r w:rsidRPr="006C7990">
              <w:rPr>
                <w:rFonts w:ascii="Calibri" w:hAnsi="Calibri" w:cs="Arial"/>
                <w:b/>
                <w:bCs/>
                <w:color w:val="000000"/>
                <w:sz w:val="22"/>
                <w:szCs w:val="22"/>
                <w:lang w:val="en-US" w:eastAsia="en-US"/>
              </w:rPr>
              <w:t>livrare</w:t>
            </w:r>
            <w:proofErr w:type="spellEnd"/>
          </w:p>
        </w:tc>
      </w:tr>
      <w:tr w:rsidR="001B71F1" w:rsidRPr="003F094F" w:rsidTr="006C7990">
        <w:tblPrEx>
          <w:tblCellMar>
            <w:left w:w="30" w:type="dxa"/>
            <w:right w:w="30" w:type="dxa"/>
          </w:tblCellMar>
        </w:tblPrEx>
        <w:trPr>
          <w:trHeight w:val="244"/>
        </w:trPr>
        <w:tc>
          <w:tcPr>
            <w:tcW w:w="675"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color w:val="000000"/>
                <w:sz w:val="20"/>
                <w:szCs w:val="20"/>
                <w:lang w:val="en-US" w:eastAsia="en-US"/>
              </w:rPr>
            </w:pPr>
          </w:p>
        </w:tc>
        <w:tc>
          <w:tcPr>
            <w:tcW w:w="2127" w:type="dxa"/>
            <w:gridSpan w:val="2"/>
            <w:vMerge/>
            <w:tcBorders>
              <w:left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
        </w:tc>
        <w:tc>
          <w:tcPr>
            <w:tcW w:w="2409"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
        </w:tc>
        <w:tc>
          <w:tcPr>
            <w:tcW w:w="709" w:type="dxa"/>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
        </w:tc>
        <w:tc>
          <w:tcPr>
            <w:tcW w:w="3686" w:type="dxa"/>
            <w:gridSpan w:val="6"/>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
        </w:tc>
        <w:tc>
          <w:tcPr>
            <w:tcW w:w="992"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p>
        </w:tc>
        <w:tc>
          <w:tcPr>
            <w:tcW w:w="11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71F1" w:rsidRPr="003F094F" w:rsidRDefault="001B71F1" w:rsidP="006C7990">
            <w:pPr>
              <w:jc w:val="center"/>
              <w:rPr>
                <w:rFonts w:ascii="Calibri" w:hAnsi="Calibri" w:cs="Arial"/>
                <w:b/>
                <w:bCs/>
                <w:color w:val="000000"/>
                <w:sz w:val="20"/>
                <w:szCs w:val="20"/>
                <w:lang w:val="en-US" w:eastAsia="en-US"/>
              </w:rPr>
            </w:pPr>
            <w:proofErr w:type="spellStart"/>
            <w:r>
              <w:rPr>
                <w:rFonts w:ascii="Calibri" w:hAnsi="Calibri" w:cs="Arial"/>
                <w:b/>
                <w:bCs/>
                <w:color w:val="000000"/>
                <w:sz w:val="20"/>
                <w:szCs w:val="20"/>
                <w:lang w:val="en-US" w:eastAsia="en-US"/>
              </w:rPr>
              <w:t>Pret</w:t>
            </w:r>
            <w:proofErr w:type="spellEnd"/>
            <w:r>
              <w:rPr>
                <w:rFonts w:ascii="Calibri" w:hAnsi="Calibri" w:cs="Arial"/>
                <w:b/>
                <w:bCs/>
                <w:color w:val="000000"/>
                <w:sz w:val="20"/>
                <w:szCs w:val="20"/>
                <w:lang w:val="en-US" w:eastAsia="en-US"/>
              </w:rPr>
              <w:t xml:space="preserve"> </w:t>
            </w:r>
            <w:proofErr w:type="spellStart"/>
            <w:r>
              <w:rPr>
                <w:rFonts w:ascii="Calibri" w:hAnsi="Calibri" w:cs="Arial"/>
                <w:b/>
                <w:bCs/>
                <w:color w:val="000000"/>
                <w:sz w:val="20"/>
                <w:szCs w:val="20"/>
                <w:lang w:val="en-US" w:eastAsia="en-US"/>
              </w:rPr>
              <w:t>unitar</w:t>
            </w:r>
            <w:proofErr w:type="spellEnd"/>
          </w:p>
        </w:tc>
        <w:tc>
          <w:tcPr>
            <w:tcW w:w="11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1B71F1" w:rsidRPr="003F094F" w:rsidRDefault="001B71F1" w:rsidP="006C7990">
            <w:pPr>
              <w:jc w:val="center"/>
              <w:rPr>
                <w:rFonts w:ascii="Calibri" w:hAnsi="Calibri" w:cs="Arial"/>
                <w:b/>
                <w:bCs/>
                <w:color w:val="000000"/>
                <w:sz w:val="20"/>
                <w:szCs w:val="20"/>
                <w:lang w:val="en-US" w:eastAsia="en-US"/>
              </w:rPr>
            </w:pPr>
            <w:proofErr w:type="spellStart"/>
            <w:r>
              <w:rPr>
                <w:rFonts w:ascii="Calibri" w:hAnsi="Calibri" w:cs="Arial"/>
                <w:b/>
                <w:bCs/>
                <w:color w:val="000000"/>
                <w:sz w:val="20"/>
                <w:szCs w:val="20"/>
                <w:lang w:val="en-US" w:eastAsia="en-US"/>
              </w:rPr>
              <w:t>Pret</w:t>
            </w:r>
            <w:proofErr w:type="spellEnd"/>
            <w:r>
              <w:rPr>
                <w:rFonts w:ascii="Calibri" w:hAnsi="Calibri" w:cs="Arial"/>
                <w:b/>
                <w:bCs/>
                <w:color w:val="000000"/>
                <w:sz w:val="20"/>
                <w:szCs w:val="20"/>
                <w:lang w:val="en-US" w:eastAsia="en-US"/>
              </w:rPr>
              <w:t xml:space="preserve"> total</w:t>
            </w:r>
          </w:p>
        </w:tc>
        <w:tc>
          <w:tcPr>
            <w:tcW w:w="1276" w:type="dxa"/>
            <w:gridSpan w:val="3"/>
            <w:vMerge/>
            <w:tcBorders>
              <w:top w:val="single" w:sz="4" w:space="0" w:color="auto"/>
              <w:left w:val="single" w:sz="4" w:space="0" w:color="auto"/>
              <w:bottom w:val="single" w:sz="4" w:space="0" w:color="auto"/>
              <w:right w:val="single" w:sz="4" w:space="0" w:color="auto"/>
            </w:tcBorders>
            <w:shd w:val="clear" w:color="auto" w:fill="auto"/>
            <w:vAlign w:val="center"/>
          </w:tcPr>
          <w:p w:rsidR="001B71F1" w:rsidRPr="003F094F" w:rsidRDefault="001B71F1" w:rsidP="006C7990">
            <w:pPr>
              <w:jc w:val="center"/>
              <w:rPr>
                <w:rFonts w:ascii="Calibri" w:hAnsi="Calibri" w:cs="Arial"/>
                <w:b/>
                <w:bCs/>
                <w:color w:val="000000"/>
                <w:sz w:val="20"/>
                <w:szCs w:val="20"/>
                <w:lang w:val="en-US" w:eastAsia="en-US"/>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1B71F1" w:rsidRPr="003F094F" w:rsidRDefault="001B71F1" w:rsidP="006C7990">
            <w:pPr>
              <w:jc w:val="center"/>
              <w:rPr>
                <w:rFonts w:ascii="Calibri" w:hAnsi="Calibri" w:cs="Arial"/>
                <w:b/>
                <w:bCs/>
                <w:color w:val="000000"/>
                <w:sz w:val="20"/>
                <w:szCs w:val="20"/>
                <w:lang w:val="en-US" w:eastAsia="en-US"/>
              </w:rPr>
            </w:pPr>
          </w:p>
        </w:tc>
      </w:tr>
      <w:tr w:rsidR="001B71F1" w:rsidRPr="003F094F" w:rsidTr="006C7990">
        <w:tblPrEx>
          <w:tblCellMar>
            <w:left w:w="30" w:type="dxa"/>
            <w:right w:w="30" w:type="dxa"/>
          </w:tblCellMar>
        </w:tblPrEx>
        <w:trPr>
          <w:trHeight w:val="509"/>
        </w:trPr>
        <w:tc>
          <w:tcPr>
            <w:tcW w:w="675"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color w:val="000000"/>
                <w:sz w:val="20"/>
                <w:szCs w:val="20"/>
                <w:lang w:val="en-US" w:eastAsia="en-US"/>
              </w:rPr>
            </w:pPr>
          </w:p>
        </w:tc>
        <w:tc>
          <w:tcPr>
            <w:tcW w:w="2127" w:type="dxa"/>
            <w:gridSpan w:val="2"/>
            <w:vMerge/>
            <w:tcBorders>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
        </w:tc>
        <w:tc>
          <w:tcPr>
            <w:tcW w:w="2409"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
        </w:tc>
        <w:tc>
          <w:tcPr>
            <w:tcW w:w="709" w:type="dxa"/>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Trim. III    201</w:t>
            </w:r>
            <w:r>
              <w:rPr>
                <w:rFonts w:ascii="Calibri" w:hAnsi="Calibri" w:cs="Arial"/>
                <w:b/>
                <w:bCs/>
                <w:color w:val="000000"/>
                <w:sz w:val="20"/>
                <w:szCs w:val="20"/>
                <w:lang w:val="en-US" w:eastAsia="en-US"/>
              </w:rPr>
              <w:t>8</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Pr>
                <w:rFonts w:ascii="Calibri" w:hAnsi="Calibri" w:cs="Arial"/>
                <w:b/>
                <w:bCs/>
                <w:color w:val="000000"/>
                <w:sz w:val="20"/>
                <w:szCs w:val="20"/>
                <w:lang w:val="en-US" w:eastAsia="en-US"/>
              </w:rPr>
              <w:t xml:space="preserve"> Trim. IV 2018</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w:t>
            </w:r>
            <w:proofErr w:type="spellStart"/>
            <w:r w:rsidRPr="003F094F">
              <w:rPr>
                <w:rFonts w:ascii="Calibri" w:hAnsi="Calibri" w:cs="Arial"/>
                <w:b/>
                <w:bCs/>
                <w:color w:val="000000"/>
                <w:sz w:val="20"/>
                <w:szCs w:val="20"/>
                <w:lang w:val="en-US" w:eastAsia="en-US"/>
              </w:rPr>
              <w:t>Trim.I</w:t>
            </w:r>
            <w:proofErr w:type="spellEnd"/>
            <w:r w:rsidRPr="003F094F">
              <w:rPr>
                <w:rFonts w:ascii="Calibri" w:hAnsi="Calibri" w:cs="Arial"/>
                <w:b/>
                <w:bCs/>
                <w:color w:val="000000"/>
                <w:sz w:val="20"/>
                <w:szCs w:val="20"/>
                <w:lang w:val="en-US" w:eastAsia="en-US"/>
              </w:rPr>
              <w:t xml:space="preserve"> 201</w:t>
            </w:r>
            <w:r>
              <w:rPr>
                <w:rFonts w:ascii="Calibri" w:hAnsi="Calibri" w:cs="Arial"/>
                <w:b/>
                <w:bCs/>
                <w:color w:val="000000"/>
                <w:sz w:val="20"/>
                <w:szCs w:val="20"/>
                <w:lang w:val="en-US" w:eastAsia="en-US"/>
              </w:rPr>
              <w:t>9</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 </w:t>
            </w:r>
            <w:proofErr w:type="spellStart"/>
            <w:r w:rsidRPr="003F094F">
              <w:rPr>
                <w:rFonts w:ascii="Calibri" w:hAnsi="Calibri" w:cs="Arial"/>
                <w:b/>
                <w:bCs/>
                <w:color w:val="000000"/>
                <w:sz w:val="20"/>
                <w:szCs w:val="20"/>
                <w:lang w:val="en-US" w:eastAsia="en-US"/>
              </w:rPr>
              <w:t>Trim.II</w:t>
            </w:r>
            <w:proofErr w:type="spellEnd"/>
            <w:r w:rsidRPr="003F094F">
              <w:rPr>
                <w:rFonts w:ascii="Calibri" w:hAnsi="Calibri" w:cs="Arial"/>
                <w:b/>
                <w:bCs/>
                <w:color w:val="000000"/>
                <w:sz w:val="20"/>
                <w:szCs w:val="20"/>
                <w:lang w:val="en-US" w:eastAsia="en-US"/>
              </w:rPr>
              <w:t xml:space="preserve"> 201</w:t>
            </w:r>
            <w:r>
              <w:rPr>
                <w:rFonts w:ascii="Calibri" w:hAnsi="Calibri" w:cs="Arial"/>
                <w:b/>
                <w:bCs/>
                <w:color w:val="000000"/>
                <w:sz w:val="20"/>
                <w:szCs w:val="20"/>
                <w:lang w:val="en-US" w:eastAsia="en-US"/>
              </w:rPr>
              <w:t>9</w:t>
            </w:r>
          </w:p>
        </w:tc>
        <w:tc>
          <w:tcPr>
            <w:tcW w:w="992" w:type="dxa"/>
            <w:gridSpan w:val="2"/>
            <w:vMerge/>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p>
        </w:tc>
        <w:tc>
          <w:tcPr>
            <w:tcW w:w="1134" w:type="dxa"/>
            <w:gridSpan w:val="3"/>
            <w:vMerge/>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sz w:val="20"/>
                <w:szCs w:val="20"/>
                <w:lang w:val="en-US" w:eastAsia="en-US"/>
              </w:rPr>
            </w:pPr>
          </w:p>
        </w:tc>
        <w:tc>
          <w:tcPr>
            <w:tcW w:w="1134" w:type="dxa"/>
            <w:gridSpan w:val="3"/>
            <w:vMerge/>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sz w:val="20"/>
                <w:szCs w:val="20"/>
                <w:lang w:val="en-US" w:eastAsia="en-US"/>
              </w:rPr>
            </w:pPr>
          </w:p>
        </w:tc>
        <w:tc>
          <w:tcPr>
            <w:tcW w:w="1276" w:type="dxa"/>
            <w:gridSpan w:val="3"/>
            <w:vMerge/>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sz w:val="20"/>
                <w:szCs w:val="20"/>
                <w:lang w:val="en-US" w:eastAsia="en-US"/>
              </w:rPr>
            </w:pPr>
          </w:p>
        </w:tc>
        <w:tc>
          <w:tcPr>
            <w:tcW w:w="992" w:type="dxa"/>
            <w:gridSpan w:val="2"/>
            <w:vMerge/>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sz w:val="20"/>
                <w:szCs w:val="20"/>
                <w:lang w:val="en-US" w:eastAsia="en-US"/>
              </w:rPr>
            </w:pPr>
          </w:p>
        </w:tc>
      </w:tr>
      <w:tr w:rsidR="001B71F1" w:rsidRPr="003F094F" w:rsidTr="006C7990">
        <w:tblPrEx>
          <w:tblCellMar>
            <w:left w:w="30" w:type="dxa"/>
            <w:right w:w="30" w:type="dxa"/>
          </w:tblCellMar>
        </w:tblPrEx>
        <w:trPr>
          <w:trHeight w:val="449"/>
        </w:trPr>
        <w:tc>
          <w:tcPr>
            <w:tcW w:w="675" w:type="dxa"/>
            <w:gridSpan w:val="2"/>
            <w:tcBorders>
              <w:top w:val="single" w:sz="4" w:space="0" w:color="auto"/>
              <w:left w:val="single" w:sz="4" w:space="0" w:color="auto"/>
              <w:bottom w:val="single" w:sz="4" w:space="0" w:color="auto"/>
              <w:right w:val="single" w:sz="4" w:space="0" w:color="auto"/>
            </w:tcBorders>
            <w:vAlign w:val="center"/>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1</w:t>
            </w:r>
          </w:p>
        </w:tc>
        <w:tc>
          <w:tcPr>
            <w:tcW w:w="2127" w:type="dxa"/>
            <w:gridSpan w:val="2"/>
            <w:vMerge w:val="restart"/>
            <w:tcBorders>
              <w:top w:val="single" w:sz="4" w:space="0" w:color="auto"/>
              <w:left w:val="single" w:sz="4" w:space="0" w:color="auto"/>
              <w:right w:val="single" w:sz="4" w:space="0" w:color="auto"/>
            </w:tcBorders>
            <w:vAlign w:val="center"/>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proofErr w:type="spellStart"/>
            <w:r>
              <w:rPr>
                <w:rFonts w:ascii="Calibri" w:hAnsi="Calibri" w:cs="Arial"/>
                <w:b/>
                <w:bCs/>
                <w:color w:val="000000"/>
                <w:sz w:val="20"/>
                <w:szCs w:val="20"/>
                <w:lang w:val="en-US" w:eastAsia="en-US"/>
              </w:rPr>
              <w:t>Lavete</w:t>
            </w:r>
            <w:proofErr w:type="spellEnd"/>
            <w:r>
              <w:rPr>
                <w:rFonts w:ascii="Calibri" w:hAnsi="Calibri" w:cs="Arial"/>
                <w:b/>
                <w:bCs/>
                <w:color w:val="000000"/>
                <w:sz w:val="20"/>
                <w:szCs w:val="20"/>
                <w:lang w:val="en-US" w:eastAsia="en-US"/>
              </w:rPr>
              <w:t xml:space="preserve"> de </w:t>
            </w:r>
            <w:proofErr w:type="spellStart"/>
            <w:r>
              <w:rPr>
                <w:rFonts w:ascii="Calibri" w:hAnsi="Calibri" w:cs="Arial"/>
                <w:b/>
                <w:bCs/>
                <w:color w:val="000000"/>
                <w:sz w:val="20"/>
                <w:szCs w:val="20"/>
                <w:lang w:val="en-US" w:eastAsia="en-US"/>
              </w:rPr>
              <w:t>bumbac</w:t>
            </w:r>
            <w:proofErr w:type="spellEnd"/>
          </w:p>
        </w:tc>
        <w:tc>
          <w:tcPr>
            <w:tcW w:w="2409" w:type="dxa"/>
            <w:gridSpan w:val="2"/>
            <w:tcBorders>
              <w:top w:val="single" w:sz="4" w:space="0" w:color="auto"/>
              <w:left w:val="single" w:sz="4" w:space="0" w:color="auto"/>
              <w:bottom w:val="single" w:sz="4" w:space="0" w:color="auto"/>
              <w:right w:val="single" w:sz="4" w:space="0" w:color="auto"/>
            </w:tcBorders>
          </w:tcPr>
          <w:p w:rsidR="001B71F1" w:rsidRDefault="001B71F1" w:rsidP="006C7990">
            <w:pPr>
              <w:autoSpaceDE w:val="0"/>
              <w:autoSpaceDN w:val="0"/>
              <w:adjustRightInd w:val="0"/>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CTE</w:t>
            </w:r>
            <w:r>
              <w:rPr>
                <w:rFonts w:ascii="Calibri" w:hAnsi="Calibri" w:cs="Arial"/>
                <w:b/>
                <w:bCs/>
                <w:color w:val="000000"/>
                <w:sz w:val="20"/>
                <w:szCs w:val="20"/>
                <w:lang w:val="en-US" w:eastAsia="en-US"/>
              </w:rPr>
              <w:t xml:space="preserve"> BUCURESTI</w:t>
            </w:r>
            <w:r w:rsidRPr="003F094F">
              <w:rPr>
                <w:rFonts w:ascii="Calibri" w:hAnsi="Calibri" w:cs="Arial"/>
                <w:b/>
                <w:bCs/>
                <w:color w:val="000000"/>
                <w:sz w:val="20"/>
                <w:szCs w:val="20"/>
                <w:lang w:val="en-US" w:eastAsia="en-US"/>
              </w:rPr>
              <w:t xml:space="preserve"> SUD</w:t>
            </w:r>
          </w:p>
          <w:p w:rsidR="001B71F1" w:rsidRPr="003F094F" w:rsidRDefault="001B71F1" w:rsidP="006C7990">
            <w:pPr>
              <w:autoSpaceDE w:val="0"/>
              <w:autoSpaceDN w:val="0"/>
              <w:adjustRightInd w:val="0"/>
              <w:rPr>
                <w:rFonts w:ascii="Calibri" w:hAnsi="Calibri" w:cs="Arial"/>
                <w:b/>
                <w:bCs/>
                <w:color w:val="000000"/>
                <w:sz w:val="20"/>
                <w:szCs w:val="20"/>
                <w:lang w:val="en-US" w:eastAsia="en-US"/>
              </w:rPr>
            </w:pPr>
            <w:r>
              <w:rPr>
                <w:rFonts w:ascii="Calibri" w:hAnsi="Calibri" w:cs="Arial"/>
                <w:b/>
                <w:bCs/>
                <w:color w:val="000000"/>
                <w:sz w:val="20"/>
                <w:szCs w:val="20"/>
                <w:lang w:val="en-US" w:eastAsia="en-US"/>
              </w:rPr>
              <w:t xml:space="preserve"> </w:t>
            </w:r>
          </w:p>
        </w:tc>
        <w:tc>
          <w:tcPr>
            <w:tcW w:w="709"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roofErr w:type="spellStart"/>
            <w:proofErr w:type="gramStart"/>
            <w:r w:rsidRPr="003F094F">
              <w:rPr>
                <w:rFonts w:ascii="Calibri" w:hAnsi="Calibri" w:cs="Arial"/>
                <w:color w:val="000000"/>
                <w:sz w:val="20"/>
                <w:szCs w:val="20"/>
                <w:lang w:val="en-US" w:eastAsia="en-US"/>
              </w:rPr>
              <w:t>buc</w:t>
            </w:r>
            <w:proofErr w:type="spellEnd"/>
            <w:proofErr w:type="gramEnd"/>
            <w:r w:rsidRPr="003F094F">
              <w:rPr>
                <w:rFonts w:ascii="Calibri" w:hAnsi="Calibri" w:cs="Arial"/>
                <w:color w:val="000000"/>
                <w:sz w:val="20"/>
                <w:szCs w:val="20"/>
                <w:lang w:val="en-US" w:eastAsia="en-US"/>
              </w:rPr>
              <w:t>.</w:t>
            </w: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8.615</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8.615</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8.615</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8.615</w:t>
            </w:r>
          </w:p>
        </w:tc>
        <w:tc>
          <w:tcPr>
            <w:tcW w:w="992"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34.460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r>
      <w:tr w:rsidR="001B71F1" w:rsidRPr="003F094F" w:rsidTr="006C7990">
        <w:tblPrEx>
          <w:tblCellMar>
            <w:left w:w="30" w:type="dxa"/>
            <w:right w:w="30" w:type="dxa"/>
          </w:tblCellMar>
        </w:tblPrEx>
        <w:trPr>
          <w:trHeight w:val="466"/>
        </w:trPr>
        <w:tc>
          <w:tcPr>
            <w:tcW w:w="675" w:type="dxa"/>
            <w:gridSpan w:val="2"/>
            <w:tcBorders>
              <w:top w:val="single" w:sz="4" w:space="0" w:color="auto"/>
              <w:left w:val="single" w:sz="4" w:space="0" w:color="auto"/>
              <w:bottom w:val="single" w:sz="4" w:space="0" w:color="auto"/>
              <w:right w:val="single" w:sz="4" w:space="0" w:color="auto"/>
            </w:tcBorders>
            <w:vAlign w:val="center"/>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2</w:t>
            </w:r>
          </w:p>
        </w:tc>
        <w:tc>
          <w:tcPr>
            <w:tcW w:w="2127" w:type="dxa"/>
            <w:gridSpan w:val="2"/>
            <w:vMerge/>
            <w:tcBorders>
              <w:left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p>
        </w:tc>
        <w:tc>
          <w:tcPr>
            <w:tcW w:w="2409" w:type="dxa"/>
            <w:gridSpan w:val="2"/>
            <w:tcBorders>
              <w:top w:val="single" w:sz="4" w:space="0" w:color="auto"/>
              <w:left w:val="single" w:sz="4" w:space="0" w:color="auto"/>
              <w:bottom w:val="single" w:sz="4" w:space="0" w:color="auto"/>
              <w:right w:val="single" w:sz="4" w:space="0" w:color="auto"/>
            </w:tcBorders>
          </w:tcPr>
          <w:p w:rsidR="001B71F1" w:rsidRDefault="001B71F1" w:rsidP="006C7990">
            <w:pPr>
              <w:autoSpaceDE w:val="0"/>
              <w:autoSpaceDN w:val="0"/>
              <w:adjustRightInd w:val="0"/>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CTE </w:t>
            </w:r>
            <w:r>
              <w:rPr>
                <w:rFonts w:ascii="Calibri" w:hAnsi="Calibri" w:cs="Arial"/>
                <w:b/>
                <w:bCs/>
                <w:color w:val="000000"/>
                <w:sz w:val="20"/>
                <w:szCs w:val="20"/>
                <w:lang w:val="en-US" w:eastAsia="en-US"/>
              </w:rPr>
              <w:t xml:space="preserve">BUCURESTI </w:t>
            </w:r>
            <w:r w:rsidRPr="003F094F">
              <w:rPr>
                <w:rFonts w:ascii="Calibri" w:hAnsi="Calibri" w:cs="Arial"/>
                <w:b/>
                <w:bCs/>
                <w:color w:val="000000"/>
                <w:sz w:val="20"/>
                <w:szCs w:val="20"/>
                <w:lang w:val="en-US" w:eastAsia="en-US"/>
              </w:rPr>
              <w:t>VEST</w:t>
            </w:r>
          </w:p>
          <w:p w:rsidR="001B71F1" w:rsidRPr="003F094F" w:rsidRDefault="001B71F1" w:rsidP="006C7990">
            <w:pPr>
              <w:autoSpaceDE w:val="0"/>
              <w:autoSpaceDN w:val="0"/>
              <w:adjustRightInd w:val="0"/>
              <w:rPr>
                <w:rFonts w:ascii="Calibri" w:hAnsi="Calibri" w:cs="Arial"/>
                <w:b/>
                <w:bCs/>
                <w:color w:val="000000"/>
                <w:sz w:val="20"/>
                <w:szCs w:val="20"/>
                <w:lang w:val="en-US" w:eastAsia="en-US"/>
              </w:rPr>
            </w:pPr>
            <w:r>
              <w:rPr>
                <w:rFonts w:ascii="Calibri" w:hAnsi="Calibri" w:cs="Arial"/>
                <w:b/>
                <w:bCs/>
                <w:color w:val="000000"/>
                <w:sz w:val="20"/>
                <w:szCs w:val="20"/>
                <w:lang w:val="en-US" w:eastAsia="en-US"/>
              </w:rPr>
              <w:t xml:space="preserve"> </w:t>
            </w:r>
          </w:p>
        </w:tc>
        <w:tc>
          <w:tcPr>
            <w:tcW w:w="709"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roofErr w:type="spellStart"/>
            <w:proofErr w:type="gramStart"/>
            <w:r w:rsidRPr="003F094F">
              <w:rPr>
                <w:rFonts w:ascii="Calibri" w:hAnsi="Calibri" w:cs="Arial"/>
                <w:color w:val="000000"/>
                <w:sz w:val="20"/>
                <w:szCs w:val="20"/>
                <w:lang w:val="en-US" w:eastAsia="en-US"/>
              </w:rPr>
              <w:t>buc</w:t>
            </w:r>
            <w:proofErr w:type="spellEnd"/>
            <w:proofErr w:type="gramEnd"/>
            <w:r w:rsidRPr="003F094F">
              <w:rPr>
                <w:rFonts w:ascii="Calibri" w:hAnsi="Calibri" w:cs="Arial"/>
                <w:color w:val="000000"/>
                <w:sz w:val="20"/>
                <w:szCs w:val="20"/>
                <w:lang w:val="en-US" w:eastAsia="en-US"/>
              </w:rPr>
              <w:t>.</w:t>
            </w: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4500</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4</w:t>
            </w:r>
            <w:r>
              <w:rPr>
                <w:rFonts w:ascii="Calibri" w:hAnsi="Calibri" w:cs="Arial"/>
                <w:color w:val="000000"/>
                <w:sz w:val="20"/>
                <w:szCs w:val="20"/>
                <w:lang w:val="en-US" w:eastAsia="en-US"/>
              </w:rPr>
              <w:t>500</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4</w:t>
            </w:r>
            <w:r>
              <w:rPr>
                <w:rFonts w:ascii="Calibri" w:hAnsi="Calibri" w:cs="Arial"/>
                <w:color w:val="000000"/>
                <w:sz w:val="20"/>
                <w:szCs w:val="20"/>
                <w:lang w:val="en-US" w:eastAsia="en-US"/>
              </w:rPr>
              <w:t>500</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4</w:t>
            </w:r>
            <w:r>
              <w:rPr>
                <w:rFonts w:ascii="Calibri" w:hAnsi="Calibri" w:cs="Arial"/>
                <w:color w:val="000000"/>
                <w:sz w:val="20"/>
                <w:szCs w:val="20"/>
                <w:lang w:val="en-US" w:eastAsia="en-US"/>
              </w:rPr>
              <w:t>500</w:t>
            </w:r>
          </w:p>
        </w:tc>
        <w:tc>
          <w:tcPr>
            <w:tcW w:w="992"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18.000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r>
      <w:tr w:rsidR="001B71F1" w:rsidRPr="003F094F" w:rsidTr="006C7990">
        <w:tblPrEx>
          <w:tblCellMar>
            <w:left w:w="30" w:type="dxa"/>
            <w:right w:w="30" w:type="dxa"/>
          </w:tblCellMar>
        </w:tblPrEx>
        <w:trPr>
          <w:trHeight w:val="552"/>
        </w:trPr>
        <w:tc>
          <w:tcPr>
            <w:tcW w:w="675" w:type="dxa"/>
            <w:gridSpan w:val="2"/>
            <w:tcBorders>
              <w:top w:val="single" w:sz="4" w:space="0" w:color="auto"/>
              <w:left w:val="single" w:sz="4" w:space="0" w:color="auto"/>
              <w:bottom w:val="single" w:sz="4" w:space="0" w:color="auto"/>
              <w:right w:val="single" w:sz="4" w:space="0" w:color="auto"/>
            </w:tcBorders>
            <w:vAlign w:val="center"/>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3</w:t>
            </w:r>
          </w:p>
        </w:tc>
        <w:tc>
          <w:tcPr>
            <w:tcW w:w="2127" w:type="dxa"/>
            <w:gridSpan w:val="2"/>
            <w:vMerge/>
            <w:tcBorders>
              <w:left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p>
        </w:tc>
        <w:tc>
          <w:tcPr>
            <w:tcW w:w="2409"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CTE </w:t>
            </w:r>
            <w:r>
              <w:rPr>
                <w:rFonts w:ascii="Calibri" w:hAnsi="Calibri" w:cs="Arial"/>
                <w:b/>
                <w:bCs/>
                <w:color w:val="000000"/>
                <w:sz w:val="20"/>
                <w:szCs w:val="20"/>
                <w:lang w:val="en-US" w:eastAsia="en-US"/>
              </w:rPr>
              <w:t xml:space="preserve">BUCURESTI </w:t>
            </w:r>
            <w:r w:rsidRPr="003F094F">
              <w:rPr>
                <w:rFonts w:ascii="Calibri" w:hAnsi="Calibri" w:cs="Arial"/>
                <w:b/>
                <w:bCs/>
                <w:color w:val="000000"/>
                <w:sz w:val="20"/>
                <w:szCs w:val="20"/>
                <w:lang w:val="en-US" w:eastAsia="en-US"/>
              </w:rPr>
              <w:t>PROGRESU</w:t>
            </w:r>
            <w:r>
              <w:rPr>
                <w:rFonts w:ascii="Calibri" w:hAnsi="Calibri" w:cs="Arial"/>
                <w:b/>
                <w:bCs/>
                <w:color w:val="000000"/>
                <w:sz w:val="20"/>
                <w:szCs w:val="20"/>
                <w:lang w:val="en-US" w:eastAsia="en-US"/>
              </w:rPr>
              <w:t xml:space="preserve"> </w:t>
            </w:r>
          </w:p>
        </w:tc>
        <w:tc>
          <w:tcPr>
            <w:tcW w:w="709"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roofErr w:type="spellStart"/>
            <w:proofErr w:type="gramStart"/>
            <w:r w:rsidRPr="003F094F">
              <w:rPr>
                <w:rFonts w:ascii="Calibri" w:hAnsi="Calibri" w:cs="Arial"/>
                <w:color w:val="000000"/>
                <w:sz w:val="20"/>
                <w:szCs w:val="20"/>
                <w:lang w:val="en-US" w:eastAsia="en-US"/>
              </w:rPr>
              <w:t>buc</w:t>
            </w:r>
            <w:proofErr w:type="spellEnd"/>
            <w:proofErr w:type="gramEnd"/>
            <w:r w:rsidRPr="003F094F">
              <w:rPr>
                <w:rFonts w:ascii="Calibri" w:hAnsi="Calibri" w:cs="Arial"/>
                <w:color w:val="000000"/>
                <w:sz w:val="20"/>
                <w:szCs w:val="20"/>
                <w:lang w:val="en-US" w:eastAsia="en-US"/>
              </w:rPr>
              <w:t>.</w:t>
            </w: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6.140</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4.490</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4.690</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6.340</w:t>
            </w:r>
          </w:p>
        </w:tc>
        <w:tc>
          <w:tcPr>
            <w:tcW w:w="992"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21.660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r>
      <w:tr w:rsidR="001B71F1" w:rsidRPr="003F094F" w:rsidTr="006C7990">
        <w:tblPrEx>
          <w:tblCellMar>
            <w:left w:w="30" w:type="dxa"/>
            <w:right w:w="30" w:type="dxa"/>
          </w:tblCellMar>
        </w:tblPrEx>
        <w:trPr>
          <w:trHeight w:val="538"/>
        </w:trPr>
        <w:tc>
          <w:tcPr>
            <w:tcW w:w="675" w:type="dxa"/>
            <w:gridSpan w:val="2"/>
            <w:tcBorders>
              <w:top w:val="single" w:sz="4" w:space="0" w:color="auto"/>
              <w:left w:val="single" w:sz="4" w:space="0" w:color="auto"/>
              <w:bottom w:val="single" w:sz="4" w:space="0" w:color="auto"/>
              <w:right w:val="single" w:sz="4" w:space="0" w:color="auto"/>
            </w:tcBorders>
            <w:vAlign w:val="center"/>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4</w:t>
            </w:r>
          </w:p>
        </w:tc>
        <w:tc>
          <w:tcPr>
            <w:tcW w:w="2127" w:type="dxa"/>
            <w:gridSpan w:val="2"/>
            <w:vMerge/>
            <w:tcBorders>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p>
        </w:tc>
        <w:tc>
          <w:tcPr>
            <w:tcW w:w="2409"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rPr>
                <w:rFonts w:ascii="Calibri" w:hAnsi="Calibri" w:cs="Arial"/>
                <w:b/>
                <w:bCs/>
                <w:color w:val="000000"/>
                <w:sz w:val="20"/>
                <w:szCs w:val="20"/>
                <w:lang w:val="en-US" w:eastAsia="en-US"/>
              </w:rPr>
            </w:pPr>
            <w:r w:rsidRPr="003F094F">
              <w:rPr>
                <w:rFonts w:ascii="Calibri" w:hAnsi="Calibri" w:cs="Arial"/>
                <w:b/>
                <w:bCs/>
                <w:color w:val="000000"/>
                <w:sz w:val="20"/>
                <w:szCs w:val="20"/>
                <w:lang w:val="en-US" w:eastAsia="en-US"/>
              </w:rPr>
              <w:t xml:space="preserve">CTE </w:t>
            </w:r>
            <w:r>
              <w:rPr>
                <w:rFonts w:ascii="Calibri" w:hAnsi="Calibri" w:cs="Arial"/>
                <w:b/>
                <w:bCs/>
                <w:color w:val="000000"/>
                <w:sz w:val="20"/>
                <w:szCs w:val="20"/>
                <w:lang w:val="en-US" w:eastAsia="en-US"/>
              </w:rPr>
              <w:t xml:space="preserve">BUCURESTI </w:t>
            </w:r>
            <w:r w:rsidRPr="003F094F">
              <w:rPr>
                <w:rFonts w:ascii="Calibri" w:hAnsi="Calibri" w:cs="Arial"/>
                <w:b/>
                <w:bCs/>
                <w:color w:val="000000"/>
                <w:sz w:val="20"/>
                <w:szCs w:val="20"/>
                <w:lang w:val="en-US" w:eastAsia="en-US"/>
              </w:rPr>
              <w:t>GROZAVESTI</w:t>
            </w:r>
            <w:r>
              <w:rPr>
                <w:rFonts w:ascii="Calibri" w:hAnsi="Calibri" w:cs="Arial"/>
                <w:b/>
                <w:bCs/>
                <w:color w:val="000000"/>
                <w:sz w:val="20"/>
                <w:szCs w:val="20"/>
                <w:lang w:val="en-US" w:eastAsia="en-US"/>
              </w:rPr>
              <w:t xml:space="preserve"> </w:t>
            </w:r>
          </w:p>
        </w:tc>
        <w:tc>
          <w:tcPr>
            <w:tcW w:w="709"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proofErr w:type="spellStart"/>
            <w:proofErr w:type="gramStart"/>
            <w:r w:rsidRPr="003F094F">
              <w:rPr>
                <w:rFonts w:ascii="Calibri" w:hAnsi="Calibri" w:cs="Arial"/>
                <w:color w:val="000000"/>
                <w:sz w:val="20"/>
                <w:szCs w:val="20"/>
                <w:lang w:val="en-US" w:eastAsia="en-US"/>
              </w:rPr>
              <w:t>buc</w:t>
            </w:r>
            <w:proofErr w:type="spellEnd"/>
            <w:proofErr w:type="gramEnd"/>
            <w:r w:rsidRPr="003F094F">
              <w:rPr>
                <w:rFonts w:ascii="Calibri" w:hAnsi="Calibri" w:cs="Arial"/>
                <w:color w:val="000000"/>
                <w:sz w:val="20"/>
                <w:szCs w:val="20"/>
                <w:lang w:val="en-US" w:eastAsia="en-US"/>
              </w:rPr>
              <w:t>.</w:t>
            </w: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color w:val="000000"/>
                <w:sz w:val="20"/>
                <w:szCs w:val="20"/>
                <w:lang w:val="en-US" w:eastAsia="en-US"/>
              </w:rPr>
              <w:t>5.</w:t>
            </w:r>
            <w:r>
              <w:rPr>
                <w:rFonts w:ascii="Calibri" w:hAnsi="Calibri" w:cs="Arial"/>
                <w:color w:val="000000"/>
                <w:sz w:val="20"/>
                <w:szCs w:val="20"/>
                <w:lang w:val="en-US" w:eastAsia="en-US"/>
              </w:rPr>
              <w:t>400</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5.4</w:t>
            </w:r>
            <w:r w:rsidRPr="003F094F">
              <w:rPr>
                <w:rFonts w:ascii="Calibri" w:hAnsi="Calibri" w:cs="Arial"/>
                <w:color w:val="000000"/>
                <w:sz w:val="20"/>
                <w:szCs w:val="20"/>
                <w:lang w:val="en-US" w:eastAsia="en-US"/>
              </w:rPr>
              <w:t>00</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5.4</w:t>
            </w:r>
            <w:r w:rsidRPr="003F094F">
              <w:rPr>
                <w:rFonts w:ascii="Calibri" w:hAnsi="Calibri" w:cs="Arial"/>
                <w:color w:val="000000"/>
                <w:sz w:val="20"/>
                <w:szCs w:val="20"/>
                <w:lang w:val="en-US" w:eastAsia="en-US"/>
              </w:rPr>
              <w:t>00</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5.4</w:t>
            </w:r>
            <w:r w:rsidRPr="003F094F">
              <w:rPr>
                <w:rFonts w:ascii="Calibri" w:hAnsi="Calibri" w:cs="Arial"/>
                <w:color w:val="000000"/>
                <w:sz w:val="20"/>
                <w:szCs w:val="20"/>
                <w:lang w:val="en-US" w:eastAsia="en-US"/>
              </w:rPr>
              <w:t>00</w:t>
            </w:r>
          </w:p>
        </w:tc>
        <w:tc>
          <w:tcPr>
            <w:tcW w:w="992"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Pr>
                <w:rFonts w:ascii="Calibri" w:hAnsi="Calibri" w:cs="Arial"/>
                <w:color w:val="000000"/>
                <w:sz w:val="20"/>
                <w:szCs w:val="20"/>
                <w:lang w:val="en-US" w:eastAsia="en-US"/>
              </w:rPr>
              <w:t>21.600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color w:val="000000"/>
                <w:sz w:val="20"/>
                <w:szCs w:val="20"/>
                <w:lang w:val="en-US" w:eastAsia="en-US"/>
              </w:rPr>
            </w:pPr>
          </w:p>
        </w:tc>
      </w:tr>
      <w:tr w:rsidR="001B71F1" w:rsidRPr="003F094F" w:rsidTr="006C7990">
        <w:tblPrEx>
          <w:tblCellMar>
            <w:left w:w="30" w:type="dxa"/>
            <w:right w:w="30" w:type="dxa"/>
          </w:tblCellMar>
        </w:tblPrEx>
        <w:trPr>
          <w:trHeight w:val="420"/>
        </w:trPr>
        <w:tc>
          <w:tcPr>
            <w:tcW w:w="5920" w:type="dxa"/>
            <w:gridSpan w:val="7"/>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color w:val="000000"/>
                <w:sz w:val="20"/>
                <w:szCs w:val="20"/>
                <w:lang w:val="en-US" w:eastAsia="en-US"/>
              </w:rPr>
            </w:pPr>
            <w:r w:rsidRPr="003F094F">
              <w:rPr>
                <w:rFonts w:ascii="Calibri" w:hAnsi="Calibri" w:cs="Arial"/>
                <w:b/>
                <w:bCs/>
                <w:color w:val="000000"/>
                <w:sz w:val="20"/>
                <w:szCs w:val="20"/>
                <w:lang w:val="en-US" w:eastAsia="en-US"/>
              </w:rPr>
              <w:t>TOTAL ELCEN</w:t>
            </w:r>
          </w:p>
        </w:tc>
        <w:tc>
          <w:tcPr>
            <w:tcW w:w="992"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Pr>
                <w:rFonts w:ascii="Calibri" w:hAnsi="Calibri" w:cs="Arial"/>
                <w:b/>
                <w:bCs/>
                <w:color w:val="000000"/>
                <w:sz w:val="20"/>
                <w:szCs w:val="20"/>
                <w:lang w:val="en-US" w:eastAsia="en-US"/>
              </w:rPr>
              <w:t>24.655</w:t>
            </w:r>
          </w:p>
        </w:tc>
        <w:tc>
          <w:tcPr>
            <w:tcW w:w="993"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Pr>
                <w:rFonts w:ascii="Calibri" w:hAnsi="Calibri" w:cs="Arial"/>
                <w:b/>
                <w:bCs/>
                <w:color w:val="000000"/>
                <w:sz w:val="20"/>
                <w:szCs w:val="20"/>
                <w:lang w:val="en-US" w:eastAsia="en-US"/>
              </w:rPr>
              <w:t>23.005</w:t>
            </w:r>
          </w:p>
        </w:tc>
        <w:tc>
          <w:tcPr>
            <w:tcW w:w="850"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Pr>
                <w:rFonts w:ascii="Calibri" w:hAnsi="Calibri" w:cs="Arial"/>
                <w:b/>
                <w:bCs/>
                <w:color w:val="000000"/>
                <w:sz w:val="20"/>
                <w:szCs w:val="20"/>
                <w:lang w:val="en-US" w:eastAsia="en-US"/>
              </w:rPr>
              <w:t>23.205</w:t>
            </w:r>
          </w:p>
        </w:tc>
        <w:tc>
          <w:tcPr>
            <w:tcW w:w="851" w:type="dxa"/>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sz w:val="20"/>
                <w:szCs w:val="20"/>
                <w:lang w:val="en-US" w:eastAsia="en-US"/>
              </w:rPr>
            </w:pPr>
            <w:r>
              <w:rPr>
                <w:rFonts w:ascii="Calibri" w:hAnsi="Calibri" w:cs="Arial"/>
                <w:b/>
                <w:bCs/>
                <w:color w:val="000000"/>
                <w:sz w:val="20"/>
                <w:szCs w:val="20"/>
                <w:lang w:val="en-US" w:eastAsia="en-US"/>
              </w:rPr>
              <w:t>24.855</w:t>
            </w:r>
          </w:p>
        </w:tc>
        <w:tc>
          <w:tcPr>
            <w:tcW w:w="992" w:type="dxa"/>
            <w:gridSpan w:val="2"/>
            <w:tcBorders>
              <w:top w:val="single" w:sz="4" w:space="0" w:color="auto"/>
              <w:left w:val="single" w:sz="4" w:space="0" w:color="auto"/>
              <w:bottom w:val="single" w:sz="4" w:space="0" w:color="auto"/>
              <w:right w:val="single" w:sz="4" w:space="0" w:color="auto"/>
            </w:tcBorders>
          </w:tcPr>
          <w:p w:rsidR="001B71F1" w:rsidRPr="003F094F" w:rsidRDefault="001B71F1" w:rsidP="006C7990">
            <w:pPr>
              <w:autoSpaceDE w:val="0"/>
              <w:autoSpaceDN w:val="0"/>
              <w:adjustRightInd w:val="0"/>
              <w:jc w:val="center"/>
              <w:rPr>
                <w:rFonts w:ascii="Calibri" w:hAnsi="Calibri" w:cs="Arial"/>
                <w:b/>
                <w:bCs/>
                <w:color w:val="000000"/>
                <w:lang w:val="en-US" w:eastAsia="en-US"/>
              </w:rPr>
            </w:pPr>
            <w:r>
              <w:rPr>
                <w:rFonts w:ascii="Calibri" w:hAnsi="Calibri" w:cs="Arial"/>
                <w:b/>
                <w:bCs/>
                <w:color w:val="000000"/>
                <w:lang w:val="en-US" w:eastAsia="en-US"/>
              </w:rPr>
              <w:t>95.720</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jc w:val="center"/>
              <w:rPr>
                <w:rFonts w:ascii="Calibri" w:hAnsi="Calibri" w:cs="Arial"/>
                <w:b/>
                <w:bCs/>
                <w:color w:val="000000"/>
                <w:lang w:val="en-US" w:eastAsia="en-US"/>
              </w:rPr>
            </w:pP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r>
      <w:tr w:rsidR="001B71F1" w:rsidRPr="003F094F" w:rsidTr="006C7990">
        <w:tblPrEx>
          <w:tblCellMar>
            <w:left w:w="30" w:type="dxa"/>
            <w:right w:w="30" w:type="dxa"/>
          </w:tblCellMar>
        </w:tblPrEx>
        <w:trPr>
          <w:trHeight w:val="420"/>
        </w:trPr>
        <w:tc>
          <w:tcPr>
            <w:tcW w:w="11732" w:type="dxa"/>
            <w:gridSpan w:val="18"/>
            <w:tcBorders>
              <w:top w:val="single" w:sz="4" w:space="0" w:color="auto"/>
              <w:left w:val="single" w:sz="4" w:space="0" w:color="auto"/>
              <w:bottom w:val="single" w:sz="4" w:space="0" w:color="auto"/>
              <w:right w:val="single" w:sz="4" w:space="0" w:color="auto"/>
            </w:tcBorders>
          </w:tcPr>
          <w:p w:rsidR="001B71F1" w:rsidRDefault="001B71F1" w:rsidP="006C7990">
            <w:pPr>
              <w:jc w:val="center"/>
              <w:rPr>
                <w:rFonts w:ascii="Calibri" w:hAnsi="Calibri" w:cs="Arial"/>
                <w:b/>
                <w:bCs/>
                <w:color w:val="000000"/>
                <w:lang w:val="en-US" w:eastAsia="en-US"/>
              </w:rPr>
            </w:pPr>
            <w:r>
              <w:rPr>
                <w:rFonts w:ascii="Calibri" w:hAnsi="Calibri" w:cs="Arial"/>
                <w:b/>
                <w:bCs/>
                <w:color w:val="000000"/>
                <w:lang w:val="en-US" w:eastAsia="en-US"/>
              </w:rPr>
              <w:t xml:space="preserve">TOTAL lei </w:t>
            </w:r>
            <w:proofErr w:type="spellStart"/>
            <w:r>
              <w:rPr>
                <w:rFonts w:ascii="Calibri" w:hAnsi="Calibri" w:cs="Arial"/>
                <w:b/>
                <w:bCs/>
                <w:color w:val="000000"/>
                <w:lang w:val="en-US" w:eastAsia="en-US"/>
              </w:rPr>
              <w:t>fara</w:t>
            </w:r>
            <w:proofErr w:type="spellEnd"/>
            <w:r>
              <w:rPr>
                <w:rFonts w:ascii="Calibri" w:hAnsi="Calibri" w:cs="Arial"/>
                <w:b/>
                <w:bCs/>
                <w:color w:val="000000"/>
                <w:lang w:val="en-US" w:eastAsia="en-US"/>
              </w:rPr>
              <w:t xml:space="preserve"> TVA</w:t>
            </w:r>
          </w:p>
        </w:tc>
        <w:tc>
          <w:tcPr>
            <w:tcW w:w="1134"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1B71F1" w:rsidRPr="003F094F" w:rsidRDefault="001B71F1" w:rsidP="006C7990">
            <w:pPr>
              <w:rPr>
                <w:rFonts w:ascii="Calibri" w:hAnsi="Calibri" w:cs="Arial"/>
                <w:b/>
                <w:bCs/>
                <w:color w:val="000000"/>
                <w:lang w:val="en-US" w:eastAsia="en-US"/>
              </w:rPr>
            </w:pPr>
          </w:p>
        </w:tc>
      </w:tr>
    </w:tbl>
    <w:p w:rsidR="0000555E" w:rsidRPr="006C7990" w:rsidRDefault="0000555E" w:rsidP="006C7990"/>
    <w:p w:rsidR="0000555E" w:rsidRPr="00364B56" w:rsidRDefault="0000555E" w:rsidP="0000555E">
      <w:pPr>
        <w:rPr>
          <w:sz w:val="26"/>
          <w:szCs w:val="26"/>
        </w:rPr>
      </w:pPr>
      <w:r w:rsidRPr="00364B56">
        <w:rPr>
          <w:sz w:val="26"/>
          <w:szCs w:val="26"/>
        </w:rPr>
        <w:t xml:space="preserve">                      BENEFICIAR,</w:t>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r>
      <w:r w:rsidRPr="00364B56">
        <w:rPr>
          <w:sz w:val="26"/>
          <w:szCs w:val="26"/>
        </w:rPr>
        <w:tab/>
        <w:t>FURNIZOR,</w:t>
      </w:r>
    </w:p>
    <w:p w:rsidR="0000555E" w:rsidRPr="00364B56" w:rsidRDefault="0000555E" w:rsidP="0000555E">
      <w:pPr>
        <w:rPr>
          <w:sz w:val="26"/>
          <w:szCs w:val="26"/>
        </w:rPr>
      </w:pPr>
      <w:r w:rsidRPr="00364B56">
        <w:rPr>
          <w:sz w:val="26"/>
          <w:szCs w:val="26"/>
        </w:rPr>
        <w:tab/>
      </w:r>
      <w:r w:rsidRPr="00364B56">
        <w:rPr>
          <w:sz w:val="26"/>
          <w:szCs w:val="26"/>
        </w:rPr>
        <w:tab/>
        <w:t>DIRECTOR ADJ.FINANCIAR-COMERCIAL</w:t>
      </w:r>
    </w:p>
    <w:p w:rsidR="0000555E" w:rsidRPr="00364B56" w:rsidRDefault="0000555E" w:rsidP="0000555E">
      <w:pPr>
        <w:rPr>
          <w:sz w:val="26"/>
          <w:szCs w:val="26"/>
        </w:rPr>
      </w:pPr>
      <w:r w:rsidRPr="00364B56">
        <w:rPr>
          <w:sz w:val="26"/>
          <w:szCs w:val="26"/>
        </w:rPr>
        <w:tab/>
      </w:r>
      <w:r w:rsidRPr="00364B56">
        <w:rPr>
          <w:sz w:val="26"/>
          <w:szCs w:val="26"/>
        </w:rPr>
        <w:tab/>
        <w:t>Adrian Diaconu</w:t>
      </w:r>
    </w:p>
    <w:p w:rsidR="0000555E" w:rsidRPr="00364B56" w:rsidRDefault="0000555E" w:rsidP="0000555E">
      <w:pPr>
        <w:rPr>
          <w:sz w:val="26"/>
          <w:szCs w:val="26"/>
        </w:rPr>
      </w:pPr>
    </w:p>
    <w:p w:rsidR="0000555E" w:rsidRPr="00364B56" w:rsidRDefault="0000555E" w:rsidP="0000555E">
      <w:pPr>
        <w:rPr>
          <w:sz w:val="26"/>
          <w:szCs w:val="26"/>
        </w:rPr>
      </w:pPr>
      <w:r w:rsidRPr="00364B56">
        <w:rPr>
          <w:sz w:val="26"/>
          <w:szCs w:val="26"/>
        </w:rPr>
        <w:tab/>
      </w:r>
      <w:r w:rsidRPr="00364B56">
        <w:rPr>
          <w:sz w:val="26"/>
          <w:szCs w:val="26"/>
        </w:rPr>
        <w:tab/>
        <w:t>SERVICIUL APROVIZIONARE si ADMINISTRATIV</w:t>
      </w:r>
    </w:p>
    <w:p w:rsidR="0000555E" w:rsidRPr="00364B56" w:rsidRDefault="0000555E" w:rsidP="0000555E">
      <w:pPr>
        <w:rPr>
          <w:sz w:val="26"/>
          <w:szCs w:val="26"/>
        </w:rPr>
      </w:pPr>
      <w:r w:rsidRPr="00364B56">
        <w:rPr>
          <w:sz w:val="26"/>
          <w:szCs w:val="26"/>
        </w:rPr>
        <w:tab/>
      </w:r>
      <w:r w:rsidRPr="00364B56">
        <w:rPr>
          <w:sz w:val="26"/>
          <w:szCs w:val="26"/>
        </w:rPr>
        <w:tab/>
        <w:t xml:space="preserve">Sorin Vasilescu </w:t>
      </w:r>
    </w:p>
    <w:p w:rsidR="0000555E" w:rsidRPr="00364B56" w:rsidRDefault="0000555E" w:rsidP="0000555E">
      <w:pPr>
        <w:rPr>
          <w:sz w:val="26"/>
          <w:szCs w:val="26"/>
        </w:rPr>
      </w:pPr>
      <w:r w:rsidRPr="00364B56">
        <w:rPr>
          <w:sz w:val="26"/>
          <w:szCs w:val="26"/>
        </w:rPr>
        <w:tab/>
      </w:r>
      <w:r w:rsidRPr="00364B56">
        <w:rPr>
          <w:sz w:val="26"/>
          <w:szCs w:val="26"/>
        </w:rPr>
        <w:tab/>
      </w:r>
    </w:p>
    <w:p w:rsidR="0000555E" w:rsidRDefault="0000555E" w:rsidP="0000555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p>
    <w:p w:rsidR="0000555E" w:rsidRDefault="0000555E" w:rsidP="0000555E">
      <w:pPr>
        <w:rPr>
          <w:sz w:val="26"/>
          <w:szCs w:val="26"/>
        </w:rPr>
      </w:pPr>
      <w:r>
        <w:rPr>
          <w:sz w:val="26"/>
          <w:szCs w:val="26"/>
        </w:rPr>
        <w:t xml:space="preserve">                      Elena Dumitru</w:t>
      </w:r>
    </w:p>
    <w:p w:rsidR="0000555E" w:rsidRDefault="0000555E" w:rsidP="0000555E">
      <w:pPr>
        <w:rPr>
          <w:sz w:val="26"/>
          <w:szCs w:val="26"/>
        </w:rPr>
      </w:pPr>
    </w:p>
    <w:p w:rsidR="0000555E" w:rsidRPr="001E3A38" w:rsidRDefault="0000555E" w:rsidP="0000555E">
      <w:pPr>
        <w:rPr>
          <w:sz w:val="26"/>
          <w:szCs w:val="26"/>
        </w:rPr>
      </w:pPr>
      <w:r>
        <w:rPr>
          <w:sz w:val="26"/>
          <w:szCs w:val="26"/>
        </w:rPr>
        <w:tab/>
      </w:r>
      <w:r>
        <w:rPr>
          <w:sz w:val="26"/>
          <w:szCs w:val="26"/>
        </w:rPr>
        <w:tab/>
      </w:r>
      <w:r w:rsidRPr="00BD62D2">
        <w:rPr>
          <w:sz w:val="26"/>
          <w:szCs w:val="26"/>
        </w:rPr>
        <w:t>Responsabil achiziţie</w:t>
      </w:r>
      <w:r>
        <w:rPr>
          <w:sz w:val="26"/>
          <w:szCs w:val="26"/>
        </w:rPr>
        <w:t>,</w:t>
      </w:r>
    </w:p>
    <w:p w:rsidR="0000555E" w:rsidRPr="00BD62D2" w:rsidRDefault="0000555E" w:rsidP="0000555E">
      <w:pPr>
        <w:rPr>
          <w:color w:val="000000"/>
          <w:sz w:val="26"/>
          <w:szCs w:val="26"/>
        </w:rPr>
        <w:sectPr w:rsidR="0000555E" w:rsidRPr="00BD62D2" w:rsidSect="00C9728B">
          <w:pgSz w:w="16838" w:h="11906" w:orient="landscape"/>
          <w:pgMar w:top="284" w:right="726" w:bottom="1418" w:left="340" w:header="709" w:footer="709" w:gutter="0"/>
          <w:cols w:space="708"/>
          <w:docGrid w:linePitch="360"/>
        </w:sectPr>
      </w:pPr>
      <w:r>
        <w:rPr>
          <w:color w:val="000000"/>
          <w:sz w:val="26"/>
          <w:szCs w:val="26"/>
        </w:rPr>
        <w:t xml:space="preserve">                      Cristina Peride</w:t>
      </w:r>
    </w:p>
    <w:p w:rsidR="00D92F93" w:rsidRPr="00BD62D2" w:rsidRDefault="00D92F93" w:rsidP="007A0496">
      <w:pPr>
        <w:rPr>
          <w:color w:val="000000"/>
          <w:sz w:val="26"/>
          <w:szCs w:val="26"/>
        </w:rPr>
      </w:pP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b/>
          <w:sz w:val="26"/>
          <w:szCs w:val="26"/>
        </w:rPr>
      </w:pPr>
      <w:r w:rsidRPr="00BD62D2">
        <w:rPr>
          <w:b/>
          <w:sz w:val="26"/>
          <w:szCs w:val="26"/>
        </w:rPr>
        <w:t>SECŢIUNEA IV</w:t>
      </w: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5A5F22">
        <w:rPr>
          <w:b/>
          <w:sz w:val="26"/>
          <w:szCs w:val="26"/>
        </w:rPr>
        <w:t xml:space="preserve">Lavete </w:t>
      </w:r>
      <w:r w:rsidR="00396B5D">
        <w:rPr>
          <w:b/>
          <w:sz w:val="26"/>
          <w:szCs w:val="26"/>
        </w:rPr>
        <w:t xml:space="preserve">din </w:t>
      </w:r>
      <w:r w:rsidR="005A5F22">
        <w:rPr>
          <w:b/>
          <w:sz w:val="26"/>
          <w:szCs w:val="26"/>
        </w:rPr>
        <w:t>bumbac</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E04B0B" w:rsidP="00293CFE">
      <w:pPr>
        <w:rPr>
          <w:sz w:val="26"/>
          <w:szCs w:val="26"/>
          <w:u w:val="single"/>
        </w:rPr>
      </w:pPr>
      <w:r>
        <w:rPr>
          <w:sz w:val="26"/>
          <w:szCs w:val="26"/>
          <w:u w:val="single"/>
        </w:rPr>
        <w:t xml:space="preserve"> </w:t>
      </w:r>
    </w:p>
    <w:p w:rsidR="00D92F93" w:rsidRDefault="00D92F93" w:rsidP="00293CFE">
      <w:pPr>
        <w:rPr>
          <w:sz w:val="26"/>
          <w:szCs w:val="26"/>
          <w:u w:val="single"/>
        </w:rPr>
      </w:pPr>
    </w:p>
    <w:p w:rsidR="005A5F22" w:rsidRDefault="005A5F22" w:rsidP="005A5F22">
      <w:pPr>
        <w:rPr>
          <w:sz w:val="26"/>
          <w:szCs w:val="26"/>
          <w:u w:val="single"/>
        </w:rPr>
      </w:pPr>
    </w:p>
    <w:p w:rsidR="005A5F22" w:rsidRDefault="005A5F22" w:rsidP="005A5F22">
      <w:pPr>
        <w:jc w:val="center"/>
        <w:rPr>
          <w:sz w:val="26"/>
          <w:szCs w:val="26"/>
          <w:u w:val="single"/>
        </w:rPr>
      </w:pPr>
    </w:p>
    <w:p w:rsidR="005A5F22" w:rsidRPr="00F10E61" w:rsidRDefault="005A5F22" w:rsidP="005A5F22">
      <w:pPr>
        <w:ind w:left="900"/>
        <w:jc w:val="center"/>
        <w:rPr>
          <w:color w:val="00B0F0"/>
          <w:u w:val="single"/>
        </w:rPr>
      </w:pPr>
      <w:r w:rsidRPr="0046539E">
        <w:t>DIRECTOR JURIDIC si ACHIZITII,</w:t>
      </w:r>
    </w:p>
    <w:p w:rsidR="005A5F22" w:rsidRDefault="00E04B0B" w:rsidP="005A5F22">
      <w:pPr>
        <w:ind w:left="900"/>
        <w:jc w:val="center"/>
        <w:rPr>
          <w:u w:val="single"/>
        </w:rPr>
      </w:pPr>
      <w:r w:rsidRPr="0046539E">
        <w:t>Mihai Volf</w:t>
      </w:r>
    </w:p>
    <w:p w:rsidR="005A5F22" w:rsidRPr="0046539E" w:rsidRDefault="005A5F22" w:rsidP="005A5F22">
      <w:pPr>
        <w:ind w:left="900"/>
        <w:jc w:val="center"/>
        <w:rPr>
          <w:u w:val="single"/>
        </w:rPr>
      </w:pPr>
    </w:p>
    <w:p w:rsidR="005A5F22" w:rsidRDefault="005A5F22" w:rsidP="005A5F22">
      <w:pPr>
        <w:ind w:left="900"/>
        <w:jc w:val="center"/>
      </w:pPr>
      <w:r w:rsidRPr="0046539E">
        <w:t>SERVICIUL JURIDI</w:t>
      </w:r>
      <w:r>
        <w:t>C</w:t>
      </w:r>
    </w:p>
    <w:p w:rsidR="005A5F22" w:rsidRPr="00F10E61" w:rsidRDefault="00E04B0B" w:rsidP="005A5F22">
      <w:pPr>
        <w:jc w:val="center"/>
        <w:rPr>
          <w:color w:val="00B0F0"/>
        </w:rPr>
      </w:pPr>
      <w:r>
        <w:t xml:space="preserve">          Mioara Misloschi </w:t>
      </w:r>
      <w:r w:rsidR="005A5F22">
        <w:t xml:space="preserve">           </w:t>
      </w:r>
    </w:p>
    <w:p w:rsidR="005A5F22" w:rsidRPr="0046539E" w:rsidRDefault="005A5F22" w:rsidP="005A5F22">
      <w:pPr>
        <w:ind w:left="900"/>
        <w:jc w:val="center"/>
      </w:pPr>
    </w:p>
    <w:p w:rsidR="005A5F22" w:rsidRPr="0046539E" w:rsidRDefault="005A5F22" w:rsidP="005A5F22">
      <w:pPr>
        <w:ind w:left="900"/>
        <w:jc w:val="center"/>
        <w:rPr>
          <w:u w:val="single"/>
        </w:rPr>
      </w:pPr>
    </w:p>
    <w:p w:rsidR="005A5F22" w:rsidRPr="0046539E" w:rsidRDefault="005A5F22" w:rsidP="005A5F22">
      <w:pPr>
        <w:ind w:left="900"/>
        <w:jc w:val="center"/>
      </w:pPr>
      <w:r w:rsidRPr="0046539E">
        <w:t>SERVICIUL ACHIZIŢII,</w:t>
      </w:r>
    </w:p>
    <w:p w:rsidR="005A5F22" w:rsidRPr="0046539E" w:rsidRDefault="005A5F22" w:rsidP="005A5F22">
      <w:pPr>
        <w:ind w:left="900"/>
        <w:jc w:val="center"/>
      </w:pPr>
      <w:r w:rsidRPr="0046539E">
        <w:t>Ioana Untilă</w:t>
      </w:r>
    </w:p>
    <w:p w:rsidR="005A5F22" w:rsidRPr="0046539E" w:rsidRDefault="005A5F22" w:rsidP="005A5F22">
      <w:pPr>
        <w:ind w:left="900"/>
        <w:jc w:val="center"/>
      </w:pPr>
    </w:p>
    <w:p w:rsidR="005A5F22" w:rsidRPr="0046539E" w:rsidRDefault="005A5F22" w:rsidP="005A5F22">
      <w:pPr>
        <w:ind w:left="900"/>
        <w:jc w:val="center"/>
      </w:pPr>
    </w:p>
    <w:p w:rsidR="005A5F22" w:rsidRPr="0046539E" w:rsidRDefault="005A5F22" w:rsidP="005A5F22">
      <w:pPr>
        <w:ind w:left="900"/>
        <w:jc w:val="center"/>
      </w:pPr>
      <w:r w:rsidRPr="0046539E">
        <w:t>BIROU CONTRACTE</w:t>
      </w:r>
    </w:p>
    <w:p w:rsidR="005A5F22" w:rsidRPr="0046539E" w:rsidRDefault="005A5F22" w:rsidP="005A5F22">
      <w:pPr>
        <w:spacing w:line="276" w:lineRule="auto"/>
        <w:ind w:left="900"/>
        <w:jc w:val="center"/>
      </w:pPr>
      <w:r w:rsidRPr="0046539E">
        <w:t>Roxana Kedei</w:t>
      </w:r>
    </w:p>
    <w:p w:rsidR="005A5F22" w:rsidRDefault="005A5F22" w:rsidP="005A5F22">
      <w:pPr>
        <w:ind w:left="900"/>
        <w:jc w:val="center"/>
      </w:pPr>
    </w:p>
    <w:p w:rsidR="005A5F22" w:rsidRPr="0046539E" w:rsidRDefault="005A5F22" w:rsidP="005A5F22">
      <w:pPr>
        <w:ind w:left="900"/>
        <w:jc w:val="center"/>
      </w:pPr>
    </w:p>
    <w:p w:rsidR="005A5F22" w:rsidRDefault="005A5F22" w:rsidP="005A5F22">
      <w:pPr>
        <w:ind w:left="192" w:firstLine="708"/>
        <w:jc w:val="center"/>
      </w:pPr>
      <w:r w:rsidRPr="0046539E">
        <w:rPr>
          <w:caps/>
        </w:rPr>
        <w:t>Intocmit</w:t>
      </w:r>
      <w:r w:rsidRPr="0046539E">
        <w:t>,</w:t>
      </w:r>
    </w:p>
    <w:p w:rsidR="005A5F22" w:rsidRDefault="005A5F22" w:rsidP="005A5F22">
      <w:pPr>
        <w:ind w:left="192" w:firstLine="708"/>
        <w:jc w:val="center"/>
      </w:pPr>
      <w:r>
        <w:t>Virginia Ioanitescu</w:t>
      </w:r>
    </w:p>
    <w:p w:rsidR="005A5F22" w:rsidRDefault="005A5F22" w:rsidP="005A5F22">
      <w:pPr>
        <w:ind w:left="192" w:firstLine="708"/>
        <w:jc w:val="center"/>
      </w:pPr>
    </w:p>
    <w:p w:rsidR="005A5F22" w:rsidRDefault="005A5F22" w:rsidP="005A5F22">
      <w:pPr>
        <w:ind w:left="192" w:firstLine="708"/>
        <w:jc w:val="center"/>
      </w:pPr>
    </w:p>
    <w:p w:rsidR="005A5F22" w:rsidRDefault="005A5F22" w:rsidP="005A5F22">
      <w:pPr>
        <w:ind w:left="192" w:firstLine="708"/>
        <w:jc w:val="center"/>
        <w:rPr>
          <w:caps/>
        </w:rPr>
      </w:pPr>
      <w:r w:rsidRPr="0046539E">
        <w:rPr>
          <w:caps/>
        </w:rPr>
        <w:t>Derulator contract,</w:t>
      </w:r>
    </w:p>
    <w:p w:rsidR="005A5F22" w:rsidRPr="002836A0" w:rsidRDefault="005A5F22" w:rsidP="005A5F22">
      <w:pPr>
        <w:jc w:val="center"/>
      </w:pPr>
      <w:r>
        <w:t xml:space="preserve">           </w:t>
      </w:r>
      <w:r w:rsidRPr="002836A0">
        <w:t>Elena Dumitru</w:t>
      </w:r>
    </w:p>
    <w:p w:rsidR="00D92F93" w:rsidRPr="00BD62D2" w:rsidRDefault="00D92F93" w:rsidP="005A5F22">
      <w:pPr>
        <w:ind w:left="900"/>
      </w:pP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884" w:rsidRDefault="000E7884">
      <w:r>
        <w:separator/>
      </w:r>
    </w:p>
  </w:endnote>
  <w:endnote w:type="continuationSeparator" w:id="0">
    <w:p w:rsidR="000E7884" w:rsidRDefault="000E78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84" w:rsidRDefault="000E788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E7884" w:rsidRDefault="000E7884"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84" w:rsidRDefault="000E7884"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2BC5">
      <w:rPr>
        <w:rStyle w:val="PageNumber"/>
        <w:noProof/>
      </w:rPr>
      <w:t>7</w:t>
    </w:r>
    <w:r>
      <w:rPr>
        <w:rStyle w:val="PageNumber"/>
      </w:rPr>
      <w:fldChar w:fldCharType="end"/>
    </w:r>
  </w:p>
  <w:p w:rsidR="000E7884" w:rsidRPr="000B6DAF" w:rsidRDefault="000E7884"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ELCEN-B</w:t>
    </w:r>
    <w:r w:rsidRPr="000B6DAF">
      <w:rPr>
        <w:sz w:val="16"/>
        <w:szCs w:val="16"/>
        <w:lang w:val="fr-FR"/>
      </w:rPr>
      <w:t>C</w:t>
    </w:r>
    <w:r>
      <w:rPr>
        <w:sz w:val="16"/>
        <w:szCs w:val="16"/>
        <w:lang w:val="fr-FR"/>
      </w:rPr>
      <w:t>2</w:t>
    </w:r>
    <w:r w:rsidRPr="000B6DAF">
      <w:rPr>
        <w:sz w:val="16"/>
        <w:szCs w:val="16"/>
        <w:lang w:val="fr-FR"/>
      </w:rPr>
      <w:t>/</w:t>
    </w:r>
    <w:proofErr w:type="spellStart"/>
    <w:r>
      <w:rPr>
        <w:sz w:val="16"/>
        <w:szCs w:val="16"/>
        <w:lang w:val="fr-FR"/>
      </w:rPr>
      <w:t>Lavete</w:t>
    </w:r>
    <w:proofErr w:type="spellEnd"/>
    <w:r>
      <w:rPr>
        <w:sz w:val="16"/>
        <w:szCs w:val="16"/>
        <w:lang w:val="fr-FR"/>
      </w:rPr>
      <w:t xml:space="preserve"> </w:t>
    </w:r>
    <w:proofErr w:type="spellStart"/>
    <w:r>
      <w:rPr>
        <w:sz w:val="16"/>
        <w:szCs w:val="16"/>
        <w:lang w:val="fr-FR"/>
      </w:rPr>
      <w:t>din</w:t>
    </w:r>
    <w:proofErr w:type="spellEnd"/>
    <w:r>
      <w:rPr>
        <w:sz w:val="16"/>
        <w:szCs w:val="16"/>
        <w:lang w:val="fr-FR"/>
      </w:rPr>
      <w:t xml:space="preserve"> </w:t>
    </w:r>
    <w:proofErr w:type="spellStart"/>
    <w:r>
      <w:rPr>
        <w:sz w:val="16"/>
        <w:szCs w:val="16"/>
        <w:lang w:val="fr-FR"/>
      </w:rPr>
      <w:t>bumbac</w:t>
    </w:r>
    <w:proofErr w:type="spellEnd"/>
    <w:r>
      <w:rPr>
        <w:sz w:val="16"/>
        <w:szCs w:val="16"/>
        <w:lang w:val="fr-FR"/>
      </w:rPr>
      <w:t>/mai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884" w:rsidRPr="002548E6" w:rsidRDefault="000E7884"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E7884" w:rsidRPr="00186476" w:rsidRDefault="000E7884"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884" w:rsidRDefault="000E7884">
      <w:r>
        <w:separator/>
      </w:r>
    </w:p>
  </w:footnote>
  <w:footnote w:type="continuationSeparator" w:id="0">
    <w:p w:rsidR="000E7884" w:rsidRDefault="000E78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55E"/>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E7884"/>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1F1"/>
    <w:rsid w:val="001B7351"/>
    <w:rsid w:val="001C1A69"/>
    <w:rsid w:val="001C41B7"/>
    <w:rsid w:val="001C4ACF"/>
    <w:rsid w:val="001C62F4"/>
    <w:rsid w:val="001C72A6"/>
    <w:rsid w:val="001C788E"/>
    <w:rsid w:val="001D2BC5"/>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827"/>
    <w:rsid w:val="00295B13"/>
    <w:rsid w:val="00296014"/>
    <w:rsid w:val="002A1BB8"/>
    <w:rsid w:val="002A7A4B"/>
    <w:rsid w:val="002B2137"/>
    <w:rsid w:val="002B2C0B"/>
    <w:rsid w:val="002B4E08"/>
    <w:rsid w:val="002B7BC9"/>
    <w:rsid w:val="002C128C"/>
    <w:rsid w:val="002C3E16"/>
    <w:rsid w:val="002C797E"/>
    <w:rsid w:val="002D0864"/>
    <w:rsid w:val="002D0989"/>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96B5D"/>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5F22"/>
    <w:rsid w:val="005A6151"/>
    <w:rsid w:val="005B2BFB"/>
    <w:rsid w:val="005B3D10"/>
    <w:rsid w:val="005B6B3B"/>
    <w:rsid w:val="005C08CE"/>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C7990"/>
    <w:rsid w:val="006D1A0D"/>
    <w:rsid w:val="006D387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432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A556E"/>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1C23"/>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2BE0"/>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4B0B"/>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5E8E"/>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7</Pages>
  <Words>1814</Words>
  <Characters>12344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14130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9</cp:revision>
  <cp:lastPrinted>2018-05-31T05:01:00Z</cp:lastPrinted>
  <dcterms:created xsi:type="dcterms:W3CDTF">2018-05-29T09:23:00Z</dcterms:created>
  <dcterms:modified xsi:type="dcterms:W3CDTF">2018-05-31T05:03:00Z</dcterms:modified>
</cp:coreProperties>
</file>